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62DF7" w14:textId="77777777" w:rsidR="00CC513F" w:rsidRPr="003C184D" w:rsidRDefault="00CC513F" w:rsidP="00CC513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3C184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E06FE" w14:textId="77777777" w:rsidR="00CC513F" w:rsidRPr="003C184D" w:rsidRDefault="00CC513F" w:rsidP="00CC513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3C184D">
        <w:rPr>
          <w:rFonts w:ascii="Times New Roman" w:hAnsi="Times New Roman" w:cs="Times New Roman"/>
          <w:sz w:val="24"/>
          <w:szCs w:val="24"/>
        </w:rPr>
        <w:t>приказом БУ ДПО РА ИПКиППРО РА»</w:t>
      </w:r>
    </w:p>
    <w:p w14:paraId="1F9F02D6" w14:textId="05FA1C76" w:rsidR="00CC513F" w:rsidRPr="003C184D" w:rsidRDefault="00CC513F" w:rsidP="00CC513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18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13F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A249E">
        <w:rPr>
          <w:rFonts w:ascii="Times New Roman" w:hAnsi="Times New Roman" w:cs="Times New Roman"/>
          <w:sz w:val="24"/>
          <w:szCs w:val="24"/>
        </w:rPr>
        <w:t>_01_</w:t>
      </w:r>
      <w:r w:rsidR="005C0F75">
        <w:rPr>
          <w:rFonts w:ascii="Times New Roman" w:hAnsi="Times New Roman" w:cs="Times New Roman"/>
          <w:sz w:val="24"/>
          <w:szCs w:val="24"/>
        </w:rPr>
        <w:t xml:space="preserve"> </w:t>
      </w:r>
      <w:r w:rsidRPr="005C0F75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3C184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8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49E">
        <w:rPr>
          <w:rFonts w:ascii="Times New Roman" w:hAnsi="Times New Roman" w:cs="Times New Roman"/>
          <w:sz w:val="24"/>
          <w:szCs w:val="24"/>
        </w:rPr>
        <w:t>0</w:t>
      </w:r>
      <w:r w:rsidRPr="00CC513F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4A3ADD28" w14:textId="77777777" w:rsidR="00CC513F" w:rsidRDefault="00CC513F" w:rsidP="00F13E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14:paraId="54C98552" w14:textId="77777777" w:rsidR="00EC13D8" w:rsidRPr="006241C8" w:rsidRDefault="00AF7823" w:rsidP="00EC13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13E3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Положение</w:t>
      </w:r>
      <w:r w:rsidRPr="00F13E3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 xml:space="preserve">о региональном заочном конкурсе </w:t>
      </w:r>
      <w:r w:rsidR="00EC13D8" w:rsidRPr="00624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«Шагаем к успеху вместе»</w:t>
      </w:r>
    </w:p>
    <w:p w14:paraId="48FB8E93" w14:textId="547EC55D" w:rsidR="00AF7823" w:rsidRPr="006241C8" w:rsidRDefault="006241C8" w:rsidP="00F13E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24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лучшую программу перехода общеобразовательной организации в эффективный режим функционирования </w:t>
      </w:r>
    </w:p>
    <w:p w14:paraId="759971D8" w14:textId="77777777" w:rsidR="00AF7823" w:rsidRPr="00F13E3E" w:rsidRDefault="00AF7823" w:rsidP="00AF7823">
      <w:pPr>
        <w:shd w:val="clear" w:color="auto" w:fill="FFFFFF"/>
        <w:spacing w:before="375" w:after="300" w:line="360" w:lineRule="atLeast"/>
        <w:ind w:left="450" w:right="450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3E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I. </w:t>
      </w:r>
      <w:r w:rsidRPr="00F10E4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Общие положения</w:t>
      </w:r>
    </w:p>
    <w:p w14:paraId="6DFF4EED" w14:textId="23088B27" w:rsidR="00B620CC" w:rsidRDefault="00AF7823" w:rsidP="00B620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3E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 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6241C8" w:rsidRPr="006241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региональном заочном конкурсе </w:t>
      </w:r>
      <w:r w:rsidR="00EC13D8" w:rsidRPr="006241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«Шагаем к успеху вместе»</w:t>
      </w:r>
      <w:r w:rsidR="00EC13D8"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C8" w:rsidRPr="006241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лучшую программу перехода общеобразовательной организации в эффективный режим функционирования 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C1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Конкурс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разработано в рамках реализации региональной </w:t>
      </w:r>
      <w:r w:rsid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 по методическому сопровождению школ с низкими образовательными результатами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  Положение определяет цели, задачи, условия проведения, порядок рассмотрения заявок, утверждение результатов </w:t>
      </w:r>
      <w:r w:rsidR="00EC13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Организатором Конкурса является </w:t>
      </w:r>
      <w:r w:rsidR="00EC13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241C8" w:rsidRPr="00624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юджетное учреждение дополнительного профессионального образования Республики Алтай «Институт повышения квалификации и профессиональной переподготовки работников образования Республики Алтай»</w:t>
      </w:r>
      <w:r w:rsidR="00624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(далее – </w:t>
      </w:r>
      <w:r w:rsidR="00EC1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</w:t>
      </w:r>
      <w:r w:rsidR="00B6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1AB16082" w14:textId="2436CC97" w:rsidR="00AF7823" w:rsidRPr="006241C8" w:rsidRDefault="00AF7823" w:rsidP="00B620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13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условиях Конкурса, его ходе и итогах размещается на официальном сайте </w:t>
      </w:r>
      <w:r w:rsidR="00EC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hyperlink r:id="rId5" w:history="1">
        <w:proofErr w:type="gramStart"/>
        <w:r w:rsidR="00781CF5" w:rsidRPr="00D204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https://ipkrora.ru/</w:t>
        </w:r>
      </w:hyperlink>
      <w:r w:rsidR="0078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разделе: </w:t>
      </w:r>
      <w:r w:rsidR="00781C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«Конкурсы».</w:t>
      </w:r>
    </w:p>
    <w:p w14:paraId="21D02A94" w14:textId="77777777" w:rsidR="00AF7823" w:rsidRPr="006241C8" w:rsidRDefault="00AF7823" w:rsidP="00AF7823">
      <w:pPr>
        <w:shd w:val="clear" w:color="auto" w:fill="FFFFFF"/>
        <w:spacing w:before="375" w:after="300" w:line="360" w:lineRule="atLeast"/>
        <w:ind w:left="450" w:right="4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II. </w:t>
      </w:r>
      <w:r w:rsidRPr="00F1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3C8C98" w14:textId="44D421A7" w:rsidR="00781CF5" w:rsidRDefault="00AF7823" w:rsidP="00781CF5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Конкурс проводится в целях </w:t>
      </w:r>
      <w:r w:rsidR="00781CF5" w:rsidRPr="00781C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выявлени</w:t>
      </w:r>
      <w:r w:rsidR="00781C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781CF5" w:rsidRPr="00781C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распространени</w:t>
      </w:r>
      <w:r w:rsidR="00781C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781CF5" w:rsidRPr="00781C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луч</w:t>
      </w:r>
      <w:r w:rsidR="00781C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ших практик реализации программ</w:t>
      </w:r>
      <w:r w:rsidR="00781CF5" w:rsidRPr="00781C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перевода </w:t>
      </w:r>
      <w:r w:rsidR="00781C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 с низкими образовательными результатами (далее – ШНОР) в эффективный режим работы.</w:t>
      </w:r>
    </w:p>
    <w:p w14:paraId="37A8DB88" w14:textId="79EA7DA7" w:rsidR="00AF7823" w:rsidRDefault="00AF7823" w:rsidP="0013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14:paraId="64626E54" w14:textId="50DE6540" w:rsidR="0060745A" w:rsidRPr="00940817" w:rsidRDefault="0060745A" w:rsidP="001345A9">
      <w:pPr>
        <w:pStyle w:val="1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  <w:jc w:val="both"/>
      </w:pPr>
      <w:r>
        <w:rPr>
          <w:color w:val="000000"/>
          <w:lang w:eastAsia="ru-RU" w:bidi="ru-RU"/>
        </w:rPr>
        <w:t>создать условия для повышения мотивации руководителей общеобразовательных организаций и педагогических работников к обеспечению перехода школы в эффективный режим работы;</w:t>
      </w:r>
    </w:p>
    <w:p w14:paraId="2C7A2176" w14:textId="65538708" w:rsidR="0060745A" w:rsidRDefault="00940817" w:rsidP="001345A9">
      <w:pPr>
        <w:pStyle w:val="1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  <w:jc w:val="both"/>
      </w:pPr>
      <w:r w:rsidRPr="00940817">
        <w:t>определить модели эффективного управления организационно- содержательными и педагогическими факторами развития ШНОР</w:t>
      </w:r>
      <w:r>
        <w:t>;</w:t>
      </w:r>
    </w:p>
    <w:p w14:paraId="76FAA749" w14:textId="4CF23539" w:rsidR="001345A9" w:rsidRPr="001345A9" w:rsidRDefault="00781CF5" w:rsidP="001345A9">
      <w:pPr>
        <w:pStyle w:val="1"/>
        <w:numPr>
          <w:ilvl w:val="0"/>
          <w:numId w:val="8"/>
        </w:numPr>
        <w:shd w:val="clear" w:color="auto" w:fill="auto"/>
        <w:tabs>
          <w:tab w:val="left" w:pos="965"/>
        </w:tabs>
        <w:ind w:firstLine="740"/>
        <w:jc w:val="both"/>
      </w:pPr>
      <w:r w:rsidRPr="00940817">
        <w:rPr>
          <w:color w:val="000000"/>
          <w:lang w:eastAsia="ru-RU" w:bidi="ru-RU"/>
        </w:rPr>
        <w:t>сформировать региональный банк инновационных практик ШНОР по повышению качества образования и перевода школ в режим устойчивого развития</w:t>
      </w:r>
      <w:r w:rsidR="00940817">
        <w:rPr>
          <w:color w:val="000000"/>
          <w:lang w:eastAsia="ru-RU" w:bidi="ru-RU"/>
        </w:rPr>
        <w:t>.</w:t>
      </w:r>
    </w:p>
    <w:p w14:paraId="0BF5E961" w14:textId="7C08D57B" w:rsidR="00940817" w:rsidRDefault="00AF7823" w:rsidP="00AF7823">
      <w:pPr>
        <w:shd w:val="clear" w:color="auto" w:fill="FFFFFF"/>
        <w:spacing w:before="375" w:after="300" w:line="360" w:lineRule="atLeast"/>
        <w:ind w:left="450" w:right="4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940817" w:rsidRPr="00F1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EC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40817" w:rsidRPr="00F1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14:paraId="03209990" w14:textId="5D5BD961" w:rsidR="00940817" w:rsidRDefault="004330D7" w:rsidP="00B620C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 </w:t>
      </w:r>
      <w:r w:rsidR="00940817" w:rsidRPr="00506E5D">
        <w:rPr>
          <w:rFonts w:ascii="Times New Roman" w:hAnsi="Times New Roman" w:cs="Times New Roman"/>
          <w:sz w:val="28"/>
          <w:szCs w:val="28"/>
        </w:rPr>
        <w:t xml:space="preserve">В </w:t>
      </w:r>
      <w:r w:rsidR="00940817">
        <w:rPr>
          <w:rFonts w:ascii="Times New Roman" w:hAnsi="Times New Roman" w:cs="Times New Roman"/>
          <w:sz w:val="28"/>
          <w:szCs w:val="28"/>
        </w:rPr>
        <w:t>К</w:t>
      </w:r>
      <w:r w:rsidR="00940817" w:rsidRPr="00506E5D"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</w:t>
      </w:r>
      <w:r w:rsidR="00940817">
        <w:rPr>
          <w:rFonts w:ascii="Times New Roman" w:hAnsi="Times New Roman" w:cs="Times New Roman"/>
          <w:sz w:val="28"/>
          <w:szCs w:val="28"/>
        </w:rPr>
        <w:t xml:space="preserve">управленческие команды </w:t>
      </w:r>
      <w:r w:rsidR="0056686B">
        <w:rPr>
          <w:rFonts w:ascii="Times New Roman" w:hAnsi="Times New Roman" w:cs="Times New Roman"/>
          <w:sz w:val="28"/>
          <w:szCs w:val="28"/>
        </w:rPr>
        <w:t>общеобразовательных организаций, вошедших в список школ</w:t>
      </w:r>
      <w:r w:rsidR="00940817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</w:t>
      </w:r>
      <w:r w:rsidR="0056686B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="005668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686B">
        <w:rPr>
          <w:rFonts w:ascii="Times New Roman" w:hAnsi="Times New Roman" w:cs="Times New Roman"/>
          <w:sz w:val="28"/>
          <w:szCs w:val="28"/>
        </w:rPr>
        <w:t xml:space="preserve"> РА от 21.02.2023           № 148)</w:t>
      </w:r>
      <w:r w:rsidR="000C0824">
        <w:rPr>
          <w:rFonts w:ascii="Times New Roman" w:hAnsi="Times New Roman" w:cs="Times New Roman"/>
          <w:sz w:val="28"/>
          <w:szCs w:val="28"/>
        </w:rPr>
        <w:t>.</w:t>
      </w:r>
    </w:p>
    <w:p w14:paraId="72C1F147" w14:textId="7E54E504" w:rsidR="00AF7823" w:rsidRPr="006241C8" w:rsidRDefault="000C0824" w:rsidP="00AF7823">
      <w:pPr>
        <w:shd w:val="clear" w:color="auto" w:fill="FFFFFF"/>
        <w:spacing w:before="375" w:after="300" w:line="360" w:lineRule="atLeast"/>
        <w:ind w:left="450" w:right="4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7823" w:rsidRPr="00F1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14:paraId="15523592" w14:textId="00B82D42" w:rsidR="00AF7823" w:rsidRPr="006241C8" w:rsidRDefault="004330D7" w:rsidP="00B62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7823"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Предметом Конкурса являются </w:t>
      </w:r>
      <w:r w:rsidR="000C0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среднесрочные программы</w:t>
      </w:r>
      <w:r w:rsidR="00B6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</w:t>
      </w:r>
      <w:r w:rsidR="000C0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повышение качества образования с учетом рисковых направлений школы.</w:t>
      </w:r>
    </w:p>
    <w:p w14:paraId="1ADE189A" w14:textId="012AB84E" w:rsidR="00B3530C" w:rsidRDefault="004330D7" w:rsidP="00B6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7823"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 </w:t>
      </w:r>
      <w:r w:rsidR="00B62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</w:t>
      </w:r>
      <w:r w:rsidR="000C0824" w:rsidRPr="005A5474">
        <w:rPr>
          <w:rFonts w:ascii="Times New Roman" w:hAnsi="Times New Roman" w:cs="Times New Roman"/>
          <w:sz w:val="28"/>
          <w:szCs w:val="28"/>
        </w:rPr>
        <w:t xml:space="preserve"> </w:t>
      </w:r>
      <w:r w:rsidR="000C0824">
        <w:rPr>
          <w:rFonts w:ascii="Times New Roman" w:hAnsi="Times New Roman" w:cs="Times New Roman"/>
          <w:sz w:val="28"/>
          <w:szCs w:val="28"/>
        </w:rPr>
        <w:t>К</w:t>
      </w:r>
      <w:r w:rsidR="000C0824" w:rsidRPr="005A5474">
        <w:rPr>
          <w:rFonts w:ascii="Times New Roman" w:hAnsi="Times New Roman" w:cs="Times New Roman"/>
          <w:sz w:val="28"/>
          <w:szCs w:val="28"/>
        </w:rPr>
        <w:t>онкурс</w:t>
      </w:r>
      <w:r w:rsidR="00B620CC">
        <w:rPr>
          <w:rFonts w:ascii="Times New Roman" w:hAnsi="Times New Roman" w:cs="Times New Roman"/>
          <w:sz w:val="28"/>
          <w:szCs w:val="28"/>
        </w:rPr>
        <w:t>е</w:t>
      </w:r>
      <w:r w:rsidR="000C0824" w:rsidRPr="005A5474">
        <w:rPr>
          <w:rFonts w:ascii="Times New Roman" w:hAnsi="Times New Roman" w:cs="Times New Roman"/>
          <w:sz w:val="28"/>
          <w:szCs w:val="28"/>
        </w:rPr>
        <w:t xml:space="preserve"> </w:t>
      </w:r>
      <w:r w:rsidR="00B620CC" w:rsidRPr="005A5474">
        <w:rPr>
          <w:rFonts w:ascii="Times New Roman" w:hAnsi="Times New Roman" w:cs="Times New Roman"/>
          <w:sz w:val="28"/>
          <w:szCs w:val="28"/>
        </w:rPr>
        <w:t>(</w:t>
      </w:r>
      <w:r w:rsidR="00B620CC">
        <w:rPr>
          <w:rFonts w:ascii="Times New Roman" w:hAnsi="Times New Roman" w:cs="Times New Roman"/>
          <w:sz w:val="28"/>
          <w:szCs w:val="28"/>
        </w:rPr>
        <w:t>П</w:t>
      </w:r>
      <w:r w:rsidR="00B620CC" w:rsidRPr="005A5474">
        <w:rPr>
          <w:rFonts w:ascii="Times New Roman" w:hAnsi="Times New Roman" w:cs="Times New Roman"/>
          <w:sz w:val="28"/>
          <w:szCs w:val="28"/>
        </w:rPr>
        <w:t>риложение</w:t>
      </w:r>
      <w:r w:rsidR="00B620CC">
        <w:rPr>
          <w:rFonts w:ascii="Times New Roman" w:hAnsi="Times New Roman" w:cs="Times New Roman"/>
          <w:sz w:val="28"/>
          <w:szCs w:val="28"/>
        </w:rPr>
        <w:t xml:space="preserve"> №</w:t>
      </w:r>
      <w:r w:rsidR="00B620CC" w:rsidRPr="005A5474">
        <w:rPr>
          <w:rFonts w:ascii="Times New Roman" w:hAnsi="Times New Roman" w:cs="Times New Roman"/>
          <w:sz w:val="28"/>
          <w:szCs w:val="28"/>
        </w:rPr>
        <w:t xml:space="preserve"> 1</w:t>
      </w:r>
      <w:r w:rsidR="00B620C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B620CC" w:rsidRPr="005A5474">
        <w:rPr>
          <w:rFonts w:ascii="Times New Roman" w:hAnsi="Times New Roman" w:cs="Times New Roman"/>
          <w:sz w:val="28"/>
          <w:szCs w:val="28"/>
        </w:rPr>
        <w:t>)</w:t>
      </w:r>
      <w:r w:rsidR="00B620CC">
        <w:rPr>
          <w:rFonts w:ascii="Times New Roman" w:hAnsi="Times New Roman" w:cs="Times New Roman"/>
          <w:sz w:val="28"/>
          <w:szCs w:val="28"/>
        </w:rPr>
        <w:t xml:space="preserve"> </w:t>
      </w:r>
      <w:r w:rsidR="000C0824" w:rsidRPr="005A5474">
        <w:rPr>
          <w:rFonts w:ascii="Times New Roman" w:hAnsi="Times New Roman" w:cs="Times New Roman"/>
          <w:sz w:val="28"/>
          <w:szCs w:val="28"/>
        </w:rPr>
        <w:t>направляют</w:t>
      </w:r>
      <w:r w:rsidR="00B620CC">
        <w:rPr>
          <w:rFonts w:ascii="Times New Roman" w:hAnsi="Times New Roman" w:cs="Times New Roman"/>
          <w:sz w:val="28"/>
          <w:szCs w:val="28"/>
        </w:rPr>
        <w:t xml:space="preserve">ся вместе с </w:t>
      </w:r>
      <w:r w:rsidRPr="005A5474">
        <w:rPr>
          <w:rFonts w:ascii="Times New Roman" w:hAnsi="Times New Roman" w:cs="Times New Roman"/>
          <w:sz w:val="28"/>
          <w:szCs w:val="28"/>
        </w:rPr>
        <w:t>квитанци</w:t>
      </w:r>
      <w:r w:rsidR="00B620CC">
        <w:rPr>
          <w:rFonts w:ascii="Times New Roman" w:hAnsi="Times New Roman" w:cs="Times New Roman"/>
          <w:sz w:val="28"/>
          <w:szCs w:val="28"/>
        </w:rPr>
        <w:t>ей</w:t>
      </w:r>
      <w:r w:rsidRPr="005A5474">
        <w:rPr>
          <w:rFonts w:ascii="Times New Roman" w:hAnsi="Times New Roman" w:cs="Times New Roman"/>
          <w:sz w:val="28"/>
          <w:szCs w:val="28"/>
        </w:rPr>
        <w:t xml:space="preserve"> об оплате и материал</w:t>
      </w:r>
      <w:r w:rsidR="00B620CC">
        <w:rPr>
          <w:rFonts w:ascii="Times New Roman" w:hAnsi="Times New Roman" w:cs="Times New Roman"/>
          <w:sz w:val="28"/>
          <w:szCs w:val="28"/>
        </w:rPr>
        <w:t>ами</w:t>
      </w:r>
      <w:r w:rsidRPr="005A547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C0824" w:rsidRPr="005A5474">
        <w:rPr>
          <w:rFonts w:ascii="Times New Roman" w:hAnsi="Times New Roman" w:cs="Times New Roman"/>
          <w:sz w:val="28"/>
          <w:szCs w:val="28"/>
        </w:rPr>
        <w:t xml:space="preserve">в </w:t>
      </w:r>
      <w:r w:rsidR="00EC13D8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0C0824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6" w:history="1">
        <w:r w:rsidR="000C0824" w:rsidRPr="00D2042D">
          <w:rPr>
            <w:rStyle w:val="a3"/>
            <w:rFonts w:ascii="Times New Roman" w:hAnsi="Times New Roman" w:cs="Times New Roman"/>
            <w:sz w:val="28"/>
            <w:szCs w:val="28"/>
          </w:rPr>
          <w:t>ripkro@mail.ru</w:t>
        </w:r>
      </w:hyperlink>
      <w:r w:rsidR="000C0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«Конкурс программ ШНОР»</w:t>
      </w:r>
      <w:r w:rsidR="000C0824" w:rsidRPr="005A5474">
        <w:rPr>
          <w:rFonts w:ascii="Times New Roman" w:hAnsi="Times New Roman" w:cs="Times New Roman"/>
          <w:sz w:val="28"/>
          <w:szCs w:val="28"/>
        </w:rPr>
        <w:t>. Материалы предост</w:t>
      </w:r>
      <w:r w:rsidR="000C0824">
        <w:rPr>
          <w:rFonts w:ascii="Times New Roman" w:hAnsi="Times New Roman" w:cs="Times New Roman"/>
          <w:sz w:val="28"/>
          <w:szCs w:val="28"/>
        </w:rPr>
        <w:t>авляются в электронном</w:t>
      </w:r>
      <w:r w:rsidR="000C0824" w:rsidRPr="005A5474">
        <w:rPr>
          <w:rFonts w:ascii="Times New Roman" w:hAnsi="Times New Roman" w:cs="Times New Roman"/>
          <w:sz w:val="28"/>
          <w:szCs w:val="28"/>
        </w:rPr>
        <w:t xml:space="preserve"> </w:t>
      </w:r>
      <w:r w:rsidR="000C0824">
        <w:rPr>
          <w:rFonts w:ascii="Times New Roman" w:hAnsi="Times New Roman" w:cs="Times New Roman"/>
          <w:sz w:val="28"/>
          <w:szCs w:val="28"/>
        </w:rPr>
        <w:t>виде</w:t>
      </w:r>
      <w:r w:rsidR="000C0824" w:rsidRPr="005A5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771715" w14:textId="77777777" w:rsidR="00B3530C" w:rsidRDefault="00B3530C" w:rsidP="00B3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474">
        <w:rPr>
          <w:rFonts w:ascii="Times New Roman" w:hAnsi="Times New Roman" w:cs="Times New Roman"/>
          <w:sz w:val="28"/>
          <w:szCs w:val="28"/>
        </w:rPr>
        <w:t xml:space="preserve">Координатор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Якимович Оксана Алексеевна, к</w:t>
      </w:r>
      <w:r w:rsidRPr="005A54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нтактный телефон: 8 (388 22) 2-35-61. </w:t>
      </w:r>
    </w:p>
    <w:p w14:paraId="48B0A158" w14:textId="5C49466E" w:rsidR="005E35A1" w:rsidRDefault="005E35A1" w:rsidP="005E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A788B">
        <w:rPr>
          <w:rFonts w:ascii="Times New Roman" w:hAnsi="Times New Roman" w:cs="Times New Roman"/>
          <w:sz w:val="28"/>
          <w:szCs w:val="28"/>
        </w:rPr>
        <w:t xml:space="preserve">Организационный взнос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A788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 в К</w:t>
      </w:r>
      <w:r w:rsidRPr="006A788B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788B">
        <w:rPr>
          <w:rFonts w:ascii="Times New Roman" w:hAnsi="Times New Roman" w:cs="Times New Roman"/>
          <w:sz w:val="28"/>
          <w:szCs w:val="28"/>
        </w:rPr>
        <w:t xml:space="preserve"> 300 рублей. </w:t>
      </w:r>
      <w:proofErr w:type="spellStart"/>
      <w:r w:rsidRPr="006A788B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6A788B">
        <w:rPr>
          <w:rFonts w:ascii="Times New Roman" w:hAnsi="Times New Roman" w:cs="Times New Roman"/>
          <w:sz w:val="28"/>
          <w:szCs w:val="28"/>
        </w:rPr>
        <w:t xml:space="preserve"> перечисляется на расчетный счет И</w:t>
      </w:r>
      <w:r w:rsidR="00EC13D8">
        <w:rPr>
          <w:rFonts w:ascii="Times New Roman" w:hAnsi="Times New Roman" w:cs="Times New Roman"/>
          <w:sz w:val="28"/>
          <w:szCs w:val="28"/>
        </w:rPr>
        <w:t>нститута</w:t>
      </w:r>
      <w:r w:rsidRPr="006A788B">
        <w:rPr>
          <w:rFonts w:ascii="Times New Roman" w:hAnsi="Times New Roman" w:cs="Times New Roman"/>
          <w:sz w:val="28"/>
          <w:szCs w:val="28"/>
        </w:rPr>
        <w:t xml:space="preserve"> (реквизиты на сайте ipkrora.ru).</w:t>
      </w:r>
    </w:p>
    <w:p w14:paraId="40C8F02C" w14:textId="329D3DF6" w:rsidR="001345A9" w:rsidRDefault="001345A9" w:rsidP="001345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134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электронные материалы должны находиться в отдельной папке (имя папки: ФИО автора, ОО). Формат страниц А-4, верхнее поле – 2 см, нижнее – 2 см, правое – 1,5 см, левое – 3 см, шрифт – </w:t>
      </w:r>
      <w:proofErr w:type="spellStart"/>
      <w:r w:rsidRPr="004F6F5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Times</w:t>
      </w:r>
      <w:proofErr w:type="spellEnd"/>
      <w:r w:rsidRPr="004F6F5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F6F5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New</w:t>
      </w:r>
      <w:proofErr w:type="spellEnd"/>
      <w:r w:rsidRPr="004F6F5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F6F5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Roman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, размер шрифта – 14, межстрочный интервал – 1,0, выравнивание по ширине, допустимые форматы файлов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doc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.,</w:t>
      </w:r>
      <w:r w:rsidRPr="00EC0228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docx</w:t>
      </w:r>
      <w:proofErr w:type="spellEnd"/>
      <w:r w:rsidRPr="00EC0228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pdf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 Скан-копия квитанции об оплате организационного взноса в размере 300 рублей должна быть приложена в обязательном порядке.</w:t>
      </w:r>
    </w:p>
    <w:p w14:paraId="166B84F4" w14:textId="69CEEFE8" w:rsidR="00AF7823" w:rsidRPr="004330D7" w:rsidRDefault="00B3530C" w:rsidP="00B3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5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5A5474">
        <w:rPr>
          <w:rFonts w:ascii="Times New Roman" w:hAnsi="Times New Roman" w:cs="Times New Roman"/>
          <w:sz w:val="28"/>
          <w:szCs w:val="28"/>
        </w:rPr>
        <w:t xml:space="preserve">Информация в представленных материалах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5474">
        <w:rPr>
          <w:rFonts w:ascii="Times New Roman" w:hAnsi="Times New Roman" w:cs="Times New Roman"/>
          <w:sz w:val="28"/>
          <w:szCs w:val="28"/>
        </w:rPr>
        <w:t xml:space="preserve">онкурса не должна нарушать права интеллектуальной собственности третьих лиц. Экспертиза конкурсных материалов проводится экспертной группой, которая оформляет протоколы: об итогах приема заявок и определении участников конкурса; о результатах экспертизы материалов.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5D83964" w14:textId="717B7CFE" w:rsidR="00AF7823" w:rsidRPr="006241C8" w:rsidRDefault="00AF7823" w:rsidP="00AF7823">
      <w:pPr>
        <w:shd w:val="clear" w:color="auto" w:fill="FFFFFF"/>
        <w:spacing w:before="375" w:after="300" w:line="360" w:lineRule="atLeast"/>
        <w:ind w:left="450" w:right="4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r w:rsidR="00B3530C" w:rsidRPr="00F10E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F1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Конкурса</w:t>
      </w:r>
    </w:p>
    <w:p w14:paraId="76B0453C" w14:textId="4CAD885B" w:rsidR="00B3530C" w:rsidRDefault="004330D7" w:rsidP="00B3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7823"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3530C" w:rsidRPr="005A5474">
        <w:rPr>
          <w:rFonts w:ascii="Times New Roman" w:hAnsi="Times New Roman" w:cs="Times New Roman"/>
          <w:sz w:val="28"/>
          <w:szCs w:val="28"/>
        </w:rPr>
        <w:t xml:space="preserve">Подача заявок, прием конкурсных материалов: </w:t>
      </w:r>
      <w:r w:rsidR="00B3530C" w:rsidRPr="00DF14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C13D8">
        <w:rPr>
          <w:rFonts w:ascii="Times New Roman" w:hAnsi="Times New Roman" w:cs="Times New Roman"/>
          <w:b/>
          <w:sz w:val="28"/>
          <w:szCs w:val="28"/>
        </w:rPr>
        <w:t>13</w:t>
      </w:r>
      <w:r w:rsidR="00B3530C">
        <w:rPr>
          <w:rFonts w:ascii="Times New Roman" w:hAnsi="Times New Roman" w:cs="Times New Roman"/>
          <w:b/>
          <w:sz w:val="28"/>
          <w:szCs w:val="28"/>
        </w:rPr>
        <w:t xml:space="preserve"> марта по </w:t>
      </w:r>
      <w:r w:rsidR="00EC13D8">
        <w:rPr>
          <w:rFonts w:ascii="Times New Roman" w:hAnsi="Times New Roman" w:cs="Times New Roman"/>
          <w:b/>
          <w:sz w:val="28"/>
          <w:szCs w:val="28"/>
        </w:rPr>
        <w:t>12 мая</w:t>
      </w:r>
      <w:r w:rsidR="00B3530C" w:rsidRPr="00DF14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530C">
        <w:rPr>
          <w:rFonts w:ascii="Times New Roman" w:hAnsi="Times New Roman" w:cs="Times New Roman"/>
          <w:b/>
          <w:sz w:val="28"/>
          <w:szCs w:val="28"/>
        </w:rPr>
        <w:t>3</w:t>
      </w:r>
      <w:r w:rsidR="00B3530C" w:rsidRPr="00DF145B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2F02293B" w14:textId="29F0B761" w:rsidR="004330D7" w:rsidRDefault="00B3530C" w:rsidP="006D5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474">
        <w:rPr>
          <w:rFonts w:ascii="Times New Roman" w:hAnsi="Times New Roman" w:cs="Times New Roman"/>
          <w:sz w:val="28"/>
          <w:szCs w:val="28"/>
        </w:rPr>
        <w:t xml:space="preserve">Экспертиза конкурсных материалов: </w:t>
      </w:r>
      <w:r w:rsidRPr="00DF14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C13D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13D8">
        <w:rPr>
          <w:rFonts w:ascii="Times New Roman" w:hAnsi="Times New Roman" w:cs="Times New Roman"/>
          <w:b/>
          <w:sz w:val="28"/>
          <w:szCs w:val="28"/>
        </w:rPr>
        <w:t>19 мая</w:t>
      </w:r>
      <w:r w:rsidRPr="00DF14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145B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5A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30D7" w:rsidRPr="005A5474">
        <w:rPr>
          <w:rFonts w:ascii="Times New Roman" w:hAnsi="Times New Roman" w:cs="Times New Roman"/>
          <w:sz w:val="28"/>
          <w:szCs w:val="28"/>
        </w:rPr>
        <w:t xml:space="preserve"> </w:t>
      </w:r>
      <w:r w:rsidR="004330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0FD9A23" w14:textId="39794E1B" w:rsidR="001345A9" w:rsidRDefault="004330D7" w:rsidP="001345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474">
        <w:rPr>
          <w:rFonts w:ascii="Times New Roman" w:hAnsi="Times New Roman" w:cs="Times New Roman"/>
          <w:sz w:val="28"/>
          <w:szCs w:val="28"/>
        </w:rPr>
        <w:t xml:space="preserve">Подведение и объявление итогов </w:t>
      </w:r>
      <w:r w:rsidR="00EC13D8">
        <w:rPr>
          <w:rFonts w:ascii="Times New Roman" w:hAnsi="Times New Roman" w:cs="Times New Roman"/>
          <w:sz w:val="28"/>
          <w:szCs w:val="28"/>
        </w:rPr>
        <w:t>К</w:t>
      </w:r>
      <w:r w:rsidRPr="005A5474">
        <w:rPr>
          <w:rFonts w:ascii="Times New Roman" w:hAnsi="Times New Roman" w:cs="Times New Roman"/>
          <w:sz w:val="28"/>
          <w:szCs w:val="28"/>
        </w:rPr>
        <w:t xml:space="preserve">онкурса: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C13D8">
        <w:rPr>
          <w:rFonts w:ascii="Times New Roman" w:hAnsi="Times New Roman" w:cs="Times New Roman"/>
          <w:b/>
          <w:sz w:val="28"/>
          <w:szCs w:val="28"/>
        </w:rPr>
        <w:t>2</w:t>
      </w:r>
      <w:r w:rsidRPr="005C0B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DF14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145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27AF35D5" w14:textId="77777777" w:rsidR="0056686B" w:rsidRDefault="0056686B" w:rsidP="001345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5DC67" w14:textId="54AD8EDF" w:rsidR="001345A9" w:rsidRDefault="00AF7823" w:rsidP="001345A9">
      <w:pPr>
        <w:shd w:val="clear" w:color="auto" w:fill="FFFFFF"/>
        <w:spacing w:before="375" w:after="300" w:line="360" w:lineRule="atLeast"/>
        <w:ind w:left="450" w:right="4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29546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  <w:r w:rsidR="00295464" w:rsidRPr="00F1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1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ритерии оценки </w:t>
      </w:r>
      <w:r w:rsidR="00EC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1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онкурсных материалов и утверждение результатов Конкурса</w:t>
      </w:r>
    </w:p>
    <w:p w14:paraId="4BA2CBF7" w14:textId="68E9B1F8" w:rsidR="00AF7823" w:rsidRDefault="00295464" w:rsidP="00EC13D8">
      <w:pPr>
        <w:shd w:val="clear" w:color="auto" w:fill="FFFFFF"/>
        <w:spacing w:before="375" w:after="300" w:line="360" w:lineRule="atLeast"/>
        <w:ind w:left="450" w:right="4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6.1.  </w:t>
      </w:r>
      <w:r w:rsidR="00AF7823"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материалов осуществляется по балльной</w:t>
      </w:r>
      <w:r w:rsidR="00EC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23"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по следующим критериям:</w:t>
      </w:r>
    </w:p>
    <w:p w14:paraId="7907231D" w14:textId="2E6B00EA" w:rsidR="001302D3" w:rsidRDefault="001302D3" w:rsidP="001302D3">
      <w:pPr>
        <w:pStyle w:val="1"/>
        <w:numPr>
          <w:ilvl w:val="0"/>
          <w:numId w:val="9"/>
        </w:numPr>
        <w:shd w:val="clear" w:color="auto" w:fill="auto"/>
        <w:tabs>
          <w:tab w:val="left" w:pos="1406"/>
        </w:tabs>
        <w:ind w:firstLine="720"/>
        <w:jc w:val="both"/>
      </w:pPr>
      <w:r>
        <w:rPr>
          <w:color w:val="000000"/>
          <w:lang w:eastAsia="ru-RU" w:bidi="ru-RU"/>
        </w:rPr>
        <w:t>наличие проблемно-ориентированного анализа, в результате которого получена структурированная и ранжированная по актуальности совокупность проблем и приоритетов – 5 б.;</w:t>
      </w:r>
    </w:p>
    <w:p w14:paraId="21DAFAAF" w14:textId="6AD953A6" w:rsidR="001302D3" w:rsidRDefault="001302D3" w:rsidP="001302D3">
      <w:pPr>
        <w:pStyle w:val="1"/>
        <w:shd w:val="clear" w:color="auto" w:fill="auto"/>
        <w:ind w:left="180" w:firstLine="720"/>
        <w:jc w:val="both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формулировка цели реалистична, соответствует заявленным проблемам и приоритетам, достижима, ориентирована на результат, конкретизируется в задачах – 5 б.;</w:t>
      </w:r>
    </w:p>
    <w:p w14:paraId="1D7F0E9D" w14:textId="62384CFD" w:rsidR="001302D3" w:rsidRDefault="001302D3" w:rsidP="001302D3">
      <w:pPr>
        <w:pStyle w:val="1"/>
        <w:shd w:val="clear" w:color="auto" w:fill="auto"/>
        <w:ind w:left="180" w:firstLine="720"/>
        <w:jc w:val="both"/>
        <w:rPr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набор задач соответству</w:t>
      </w:r>
      <w:r w:rsidR="00EC13D8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 поставленной цели, определяет направления действий, комплекс мероприятий – 5 б.;</w:t>
      </w:r>
    </w:p>
    <w:p w14:paraId="2C98D106" w14:textId="3302DBE6" w:rsidR="001302D3" w:rsidRDefault="001302D3" w:rsidP="001302D3">
      <w:pPr>
        <w:pStyle w:val="1"/>
        <w:shd w:val="clear" w:color="auto" w:fill="auto"/>
        <w:ind w:left="180" w:firstLine="720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- </w:t>
      </w:r>
      <w:r w:rsidRPr="006241C8">
        <w:rPr>
          <w:lang w:eastAsia="ru-RU"/>
        </w:rPr>
        <w:t>взаимосвязь ожидаемых результатов с заявленными целями и задачами</w:t>
      </w:r>
      <w:r>
        <w:rPr>
          <w:lang w:eastAsia="ru-RU"/>
        </w:rPr>
        <w:t xml:space="preserve"> – 5 б.</w:t>
      </w:r>
      <w:r w:rsidRPr="006241C8">
        <w:rPr>
          <w:lang w:eastAsia="ru-RU"/>
        </w:rPr>
        <w:t>;</w:t>
      </w:r>
    </w:p>
    <w:p w14:paraId="0133A6EE" w14:textId="2AB88BFD" w:rsidR="001302D3" w:rsidRDefault="001302D3" w:rsidP="001302D3">
      <w:pPr>
        <w:pStyle w:val="1"/>
        <w:shd w:val="clear" w:color="auto" w:fill="auto"/>
        <w:ind w:left="180" w:firstLine="72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241C8">
        <w:rPr>
          <w:lang w:eastAsia="ru-RU"/>
        </w:rPr>
        <w:t>реальность достижения планируемых результатов повышения качества образования</w:t>
      </w:r>
      <w:r>
        <w:rPr>
          <w:lang w:eastAsia="ru-RU"/>
        </w:rPr>
        <w:t xml:space="preserve"> – 5 б.</w:t>
      </w:r>
      <w:r w:rsidRPr="006241C8">
        <w:rPr>
          <w:lang w:eastAsia="ru-RU"/>
        </w:rPr>
        <w:t>;</w:t>
      </w:r>
    </w:p>
    <w:p w14:paraId="57ABE163" w14:textId="699FEA88" w:rsidR="001302D3" w:rsidRDefault="001302D3" w:rsidP="001302D3">
      <w:pPr>
        <w:pStyle w:val="1"/>
        <w:shd w:val="clear" w:color="auto" w:fill="auto"/>
        <w:ind w:left="180" w:firstLine="72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241C8">
        <w:rPr>
          <w:lang w:eastAsia="ru-RU"/>
        </w:rPr>
        <w:t>создание условий для достижения заявленных результатов</w:t>
      </w:r>
      <w:r>
        <w:rPr>
          <w:lang w:eastAsia="ru-RU"/>
        </w:rPr>
        <w:t xml:space="preserve"> – 5 б.</w:t>
      </w:r>
      <w:r w:rsidRPr="006241C8">
        <w:rPr>
          <w:lang w:eastAsia="ru-RU"/>
        </w:rPr>
        <w:t>;</w:t>
      </w:r>
    </w:p>
    <w:p w14:paraId="364FFD19" w14:textId="290F6918" w:rsidR="001302D3" w:rsidRDefault="001302D3" w:rsidP="001302D3">
      <w:pPr>
        <w:pStyle w:val="1"/>
        <w:shd w:val="clear" w:color="auto" w:fill="auto"/>
        <w:ind w:left="180" w:firstLine="720"/>
        <w:jc w:val="both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практическая значимость, ориентированность мероприятий на практический результат – 5 б.;</w:t>
      </w:r>
    </w:p>
    <w:p w14:paraId="59309101" w14:textId="1B45D045" w:rsidR="001302D3" w:rsidRDefault="001302D3" w:rsidP="001302D3">
      <w:pPr>
        <w:pStyle w:val="1"/>
        <w:shd w:val="clear" w:color="auto" w:fill="auto"/>
        <w:ind w:left="180" w:firstLine="720"/>
        <w:jc w:val="both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- </w:t>
      </w:r>
      <w:r w:rsidRPr="006241C8">
        <w:rPr>
          <w:lang w:eastAsia="ru-RU"/>
        </w:rPr>
        <w:t>культура оформления программы</w:t>
      </w:r>
      <w:r>
        <w:rPr>
          <w:color w:val="000000"/>
          <w:lang w:eastAsia="ru-RU" w:bidi="ru-RU"/>
        </w:rPr>
        <w:t xml:space="preserve"> (качество оформления конкурсных материалов, единство стиля, целесообразность наглядности, четкость изложения) – 5 б.</w:t>
      </w:r>
    </w:p>
    <w:p w14:paraId="4E038B63" w14:textId="3DB732B2" w:rsidR="001302D3" w:rsidRPr="006241C8" w:rsidRDefault="001302D3" w:rsidP="001302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40.</w:t>
      </w:r>
    </w:p>
    <w:p w14:paraId="4AC4F5C8" w14:textId="29F3D010" w:rsidR="00AF7823" w:rsidRDefault="001302D3" w:rsidP="005E35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AF7823"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5E35A1" w:rsidRPr="005A5474">
        <w:rPr>
          <w:rFonts w:ascii="Times New Roman" w:hAnsi="Times New Roman" w:cs="Times New Roman"/>
          <w:sz w:val="28"/>
          <w:szCs w:val="28"/>
        </w:rPr>
        <w:t>Лучшими признаются материалы, набравшие наибольшее количество баллов в соответствии с критериями.</w:t>
      </w:r>
      <w:r w:rsidR="005E35A1">
        <w:rPr>
          <w:rFonts w:ascii="Times New Roman" w:hAnsi="Times New Roman" w:cs="Times New Roman"/>
          <w:sz w:val="28"/>
          <w:szCs w:val="28"/>
        </w:rPr>
        <w:t xml:space="preserve"> </w:t>
      </w:r>
      <w:r w:rsidR="005E35A1" w:rsidRPr="005A5474">
        <w:rPr>
          <w:rFonts w:ascii="Times New Roman" w:hAnsi="Times New Roman" w:cs="Times New Roman"/>
          <w:sz w:val="28"/>
          <w:szCs w:val="28"/>
        </w:rPr>
        <w:t xml:space="preserve">Участникам будут выданы сертификаты, победителю </w:t>
      </w:r>
      <w:r w:rsidR="005E35A1">
        <w:rPr>
          <w:rFonts w:ascii="Times New Roman" w:hAnsi="Times New Roman" w:cs="Times New Roman"/>
          <w:sz w:val="28"/>
          <w:szCs w:val="28"/>
        </w:rPr>
        <w:t>–</w:t>
      </w:r>
      <w:r w:rsidR="005E35A1" w:rsidRPr="005A5474">
        <w:rPr>
          <w:rFonts w:ascii="Times New Roman" w:hAnsi="Times New Roman" w:cs="Times New Roman"/>
          <w:sz w:val="28"/>
          <w:szCs w:val="28"/>
        </w:rPr>
        <w:t xml:space="preserve"> диплом I степени, призерам </w:t>
      </w:r>
      <w:r w:rsidR="005E35A1">
        <w:rPr>
          <w:rFonts w:ascii="Times New Roman" w:hAnsi="Times New Roman" w:cs="Times New Roman"/>
          <w:sz w:val="28"/>
          <w:szCs w:val="28"/>
        </w:rPr>
        <w:t>–</w:t>
      </w:r>
      <w:r w:rsidR="005E35A1" w:rsidRPr="005A5474">
        <w:rPr>
          <w:rFonts w:ascii="Times New Roman" w:hAnsi="Times New Roman" w:cs="Times New Roman"/>
          <w:sz w:val="28"/>
          <w:szCs w:val="28"/>
        </w:rPr>
        <w:t xml:space="preserve"> II, III степени. </w:t>
      </w:r>
      <w:r w:rsidR="005E35A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E35A1" w:rsidRPr="006241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перехода общеобразовательной организации в эффективный режим функционирования</w:t>
      </w:r>
      <w:r w:rsidR="005E35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получившая диплом </w:t>
      </w:r>
      <w:r w:rsidR="005E35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</w:t>
      </w:r>
      <w:r w:rsidR="005E35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степени, будет опубликована в сборнике лучших практик организации работы со школами с низкими образовательными результатами в 2023 году.</w:t>
      </w:r>
    </w:p>
    <w:p w14:paraId="1A5A79A8" w14:textId="77777777" w:rsidR="001345A9" w:rsidRDefault="001345A9" w:rsidP="005E35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1BF9D1EA" w14:textId="77777777" w:rsidR="001345A9" w:rsidRDefault="001345A9" w:rsidP="005E35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59F6B41B" w14:textId="77777777" w:rsidR="001345A9" w:rsidRDefault="001345A9" w:rsidP="005E35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68684F31" w14:textId="77777777" w:rsidR="001345A9" w:rsidRDefault="001345A9" w:rsidP="005E35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04B2ED69" w14:textId="77777777" w:rsidR="001345A9" w:rsidRDefault="001345A9" w:rsidP="005E35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66B9CC60" w14:textId="77777777" w:rsidR="001345A9" w:rsidRDefault="001345A9" w:rsidP="005E35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2979EFDC" w14:textId="77777777" w:rsidR="0056686B" w:rsidRDefault="0056686B" w:rsidP="005E35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24EE7FD2" w14:textId="77777777" w:rsidR="00EC13D8" w:rsidRDefault="00EC13D8" w:rsidP="001345A9">
      <w:pPr>
        <w:pStyle w:val="a5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CAA6311" w14:textId="77777777" w:rsidR="00EC13D8" w:rsidRDefault="00EC13D8" w:rsidP="001345A9">
      <w:pPr>
        <w:pStyle w:val="a5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FA783D3" w14:textId="77777777" w:rsidR="00EC13D8" w:rsidRDefault="00EC13D8" w:rsidP="001345A9">
      <w:pPr>
        <w:pStyle w:val="a5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8793136" w14:textId="77777777" w:rsidR="00EC13D8" w:rsidRDefault="00EC13D8" w:rsidP="001345A9">
      <w:pPr>
        <w:pStyle w:val="a5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094F352E" w14:textId="77777777" w:rsidR="001345A9" w:rsidRPr="00EC13D8" w:rsidRDefault="001345A9" w:rsidP="001345A9">
      <w:pPr>
        <w:pStyle w:val="a5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3D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14:paraId="3EB7C9AE" w14:textId="6A19DF9A" w:rsidR="001345A9" w:rsidRPr="00EC13D8" w:rsidRDefault="001345A9" w:rsidP="001345A9">
      <w:pPr>
        <w:pStyle w:val="a5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3D8"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r w:rsidR="00EC13D8">
        <w:rPr>
          <w:rFonts w:ascii="Times New Roman" w:hAnsi="Times New Roman" w:cs="Times New Roman"/>
          <w:i/>
          <w:sz w:val="24"/>
          <w:szCs w:val="24"/>
        </w:rPr>
        <w:t>К</w:t>
      </w:r>
      <w:r w:rsidRPr="00EC13D8">
        <w:rPr>
          <w:rFonts w:ascii="Times New Roman" w:hAnsi="Times New Roman" w:cs="Times New Roman"/>
          <w:i/>
          <w:sz w:val="24"/>
          <w:szCs w:val="24"/>
        </w:rPr>
        <w:t>онкурсе</w:t>
      </w:r>
    </w:p>
    <w:p w14:paraId="2BC0DE62" w14:textId="54E02390" w:rsidR="001345A9" w:rsidRPr="00EC13D8" w:rsidRDefault="001345A9" w:rsidP="001345A9">
      <w:pPr>
        <w:pStyle w:val="a5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3D8">
        <w:rPr>
          <w:rFonts w:ascii="Times New Roman" w:hAnsi="Times New Roman" w:cs="Times New Roman"/>
          <w:i/>
          <w:sz w:val="24"/>
          <w:szCs w:val="24"/>
        </w:rPr>
        <w:t>«Шагаем к успеху вместе»</w:t>
      </w:r>
    </w:p>
    <w:p w14:paraId="21202062" w14:textId="77777777" w:rsidR="001345A9" w:rsidRDefault="001345A9" w:rsidP="001345A9">
      <w:pPr>
        <w:pStyle w:val="a5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8870DB7" w14:textId="77777777" w:rsidR="001345A9" w:rsidRDefault="001345A9" w:rsidP="001345A9">
      <w:pPr>
        <w:pStyle w:val="a5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20261593" w14:textId="77777777" w:rsidR="001345A9" w:rsidRPr="00776005" w:rsidRDefault="001345A9" w:rsidP="001345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6005">
        <w:rPr>
          <w:rFonts w:ascii="Times New Roman" w:hAnsi="Times New Roman" w:cs="Times New Roman"/>
          <w:sz w:val="28"/>
          <w:szCs w:val="28"/>
        </w:rPr>
        <w:t>ЗАЯВКА</w:t>
      </w:r>
    </w:p>
    <w:p w14:paraId="12A613E5" w14:textId="77777777" w:rsidR="00EC13D8" w:rsidRDefault="001345A9" w:rsidP="00EC1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600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участие в республиканском заочном</w:t>
      </w:r>
      <w:r w:rsidRPr="00776005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EC13D8" w:rsidRPr="006241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«Шагаем к успеху вместе»</w:t>
      </w:r>
    </w:p>
    <w:p w14:paraId="42825493" w14:textId="735E04DB" w:rsidR="001345A9" w:rsidRDefault="00EC13D8" w:rsidP="00EC1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3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лучшую программу перехода общеобразовательной организации в эффективный режим функционирования </w:t>
      </w:r>
    </w:p>
    <w:p w14:paraId="1CF35AFB" w14:textId="77777777" w:rsidR="001345A9" w:rsidRDefault="001345A9" w:rsidP="001345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Заявка принимается на электронную почту </w:t>
      </w:r>
      <w:hyperlink r:id="rId7" w:history="1">
        <w:r w:rsidRPr="00B164C3">
          <w:rPr>
            <w:rStyle w:val="a3"/>
          </w:rPr>
          <w:t>ripkro@mail.ru</w:t>
        </w:r>
      </w:hyperlink>
    </w:p>
    <w:p w14:paraId="3EF5FEEA" w14:textId="77777777" w:rsidR="001345A9" w:rsidRDefault="001345A9" w:rsidP="001345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45A9" w14:paraId="2449BA09" w14:textId="77777777" w:rsidTr="0095087D">
        <w:tc>
          <w:tcPr>
            <w:tcW w:w="9345" w:type="dxa"/>
            <w:gridSpan w:val="2"/>
          </w:tcPr>
          <w:p w14:paraId="7E412587" w14:textId="77777777" w:rsidR="001345A9" w:rsidRPr="00D11168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 Конкурса</w:t>
            </w:r>
          </w:p>
        </w:tc>
      </w:tr>
      <w:tr w:rsidR="001345A9" w14:paraId="533BE008" w14:textId="77777777" w:rsidTr="0095087D">
        <w:tc>
          <w:tcPr>
            <w:tcW w:w="4672" w:type="dxa"/>
          </w:tcPr>
          <w:p w14:paraId="3B72A6D7" w14:textId="77777777" w:rsidR="001345A9" w:rsidRPr="00D11168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38774918" w14:textId="77777777" w:rsidR="001345A9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5A9" w14:paraId="030369BA" w14:textId="77777777" w:rsidTr="0095087D">
        <w:tc>
          <w:tcPr>
            <w:tcW w:w="4672" w:type="dxa"/>
          </w:tcPr>
          <w:p w14:paraId="3B0E633B" w14:textId="78ED4921" w:rsidR="001345A9" w:rsidRPr="00D11168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F32D7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73" w:type="dxa"/>
          </w:tcPr>
          <w:p w14:paraId="32019D7C" w14:textId="77777777" w:rsidR="001345A9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5A9" w14:paraId="1FA9CBB7" w14:textId="77777777" w:rsidTr="0095087D">
        <w:tc>
          <w:tcPr>
            <w:tcW w:w="4672" w:type="dxa"/>
          </w:tcPr>
          <w:p w14:paraId="34FBC995" w14:textId="77777777" w:rsidR="001345A9" w:rsidRPr="00D11168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4673" w:type="dxa"/>
          </w:tcPr>
          <w:p w14:paraId="3A7117C6" w14:textId="77777777" w:rsidR="001345A9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5A9" w14:paraId="0BB37E79" w14:textId="77777777" w:rsidTr="0095087D">
        <w:tc>
          <w:tcPr>
            <w:tcW w:w="4672" w:type="dxa"/>
          </w:tcPr>
          <w:p w14:paraId="4FF8FB94" w14:textId="77777777" w:rsidR="001345A9" w:rsidRPr="00D11168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14:paraId="1DD83D47" w14:textId="77777777" w:rsidR="001345A9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5A9" w14:paraId="729C2014" w14:textId="77777777" w:rsidTr="0095087D">
        <w:tc>
          <w:tcPr>
            <w:tcW w:w="4672" w:type="dxa"/>
          </w:tcPr>
          <w:p w14:paraId="0007ABD9" w14:textId="585D0609" w:rsidR="001345A9" w:rsidRDefault="001345A9" w:rsidP="00152D8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152D8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</w:tcPr>
          <w:p w14:paraId="415846AD" w14:textId="77777777" w:rsidR="001345A9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5A9" w14:paraId="248BC340" w14:textId="77777777" w:rsidTr="0095087D">
        <w:tc>
          <w:tcPr>
            <w:tcW w:w="4672" w:type="dxa"/>
          </w:tcPr>
          <w:p w14:paraId="6A87A6CF" w14:textId="77777777" w:rsidR="001345A9" w:rsidRPr="00D11168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673" w:type="dxa"/>
          </w:tcPr>
          <w:p w14:paraId="711743AA" w14:textId="77777777" w:rsidR="001345A9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5A9" w14:paraId="2F5D2B4D" w14:textId="77777777" w:rsidTr="0095087D">
        <w:tc>
          <w:tcPr>
            <w:tcW w:w="4672" w:type="dxa"/>
          </w:tcPr>
          <w:p w14:paraId="20CE36B5" w14:textId="77777777" w:rsidR="001345A9" w:rsidRPr="00D11168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22158A08" w14:textId="77777777" w:rsidR="001345A9" w:rsidRDefault="001345A9" w:rsidP="0095087D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2452ED02" w14:textId="77777777" w:rsidR="001345A9" w:rsidRDefault="001345A9" w:rsidP="001345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C5B3CDF" w14:textId="4B87FD64" w:rsidR="001345A9" w:rsidRDefault="001345A9" w:rsidP="001345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168">
        <w:rPr>
          <w:rFonts w:ascii="Times New Roman" w:hAnsi="Times New Roman" w:cs="Times New Roman"/>
          <w:i/>
          <w:sz w:val="28"/>
          <w:szCs w:val="28"/>
        </w:rPr>
        <w:t xml:space="preserve">На официальном сайте </w:t>
      </w:r>
      <w:r w:rsidR="00F32D71">
        <w:rPr>
          <w:rFonts w:ascii="Times New Roman" w:hAnsi="Times New Roman" w:cs="Times New Roman"/>
          <w:i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размещены только ФИО участника, название </w:t>
      </w:r>
      <w:r w:rsidR="00F32D71">
        <w:rPr>
          <w:rFonts w:ascii="Times New Roman" w:hAnsi="Times New Roman" w:cs="Times New Roman"/>
          <w:i/>
          <w:sz w:val="28"/>
          <w:szCs w:val="28"/>
        </w:rPr>
        <w:t>обще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организации и результат. Другие сведения (контактные телефоны, адреса и др.) необходимы для внутреннего использования и в открытом доступе размещаться не будут.</w:t>
      </w:r>
    </w:p>
    <w:p w14:paraId="733AF400" w14:textId="77777777" w:rsidR="001345A9" w:rsidRDefault="001345A9" w:rsidP="001345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AF9EA9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Заполнение заявки является согласием на обработку персональных данных.</w:t>
      </w:r>
    </w:p>
    <w:p w14:paraId="67667A35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16B21A9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F74B80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B18580C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FF6A970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4CF08CD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917584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8562903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C702CAF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6F122F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E198265" w14:textId="77777777" w:rsidR="001345A9" w:rsidRDefault="001345A9" w:rsidP="001345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0E26BD3" w14:textId="77777777" w:rsidR="001345A9" w:rsidRPr="006241C8" w:rsidRDefault="001345A9" w:rsidP="005E35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45A9" w:rsidRPr="006241C8" w:rsidSect="001345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E07"/>
    <w:multiLevelType w:val="multilevel"/>
    <w:tmpl w:val="8F0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5E2D"/>
    <w:multiLevelType w:val="multilevel"/>
    <w:tmpl w:val="560ED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E40F0"/>
    <w:multiLevelType w:val="multilevel"/>
    <w:tmpl w:val="05F8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3B3E73A4"/>
    <w:multiLevelType w:val="multilevel"/>
    <w:tmpl w:val="6714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A69F9"/>
    <w:multiLevelType w:val="multilevel"/>
    <w:tmpl w:val="621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86AB2"/>
    <w:multiLevelType w:val="multilevel"/>
    <w:tmpl w:val="F43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D1F52"/>
    <w:multiLevelType w:val="multilevel"/>
    <w:tmpl w:val="9FE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C586D"/>
    <w:multiLevelType w:val="multilevel"/>
    <w:tmpl w:val="36B8BE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D6B1F"/>
    <w:multiLevelType w:val="multilevel"/>
    <w:tmpl w:val="8C4E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843F3"/>
    <w:multiLevelType w:val="multilevel"/>
    <w:tmpl w:val="ECEEE9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23"/>
    <w:rsid w:val="000C0824"/>
    <w:rsid w:val="001302D3"/>
    <w:rsid w:val="001345A9"/>
    <w:rsid w:val="00152D88"/>
    <w:rsid w:val="001A249E"/>
    <w:rsid w:val="00214379"/>
    <w:rsid w:val="00295464"/>
    <w:rsid w:val="004330D7"/>
    <w:rsid w:val="0056686B"/>
    <w:rsid w:val="005C0F75"/>
    <w:rsid w:val="005E35A1"/>
    <w:rsid w:val="0060745A"/>
    <w:rsid w:val="0062064A"/>
    <w:rsid w:val="006241C8"/>
    <w:rsid w:val="006D5078"/>
    <w:rsid w:val="00781CF5"/>
    <w:rsid w:val="007A3F39"/>
    <w:rsid w:val="00940817"/>
    <w:rsid w:val="009A4BD6"/>
    <w:rsid w:val="00AF7823"/>
    <w:rsid w:val="00B3530C"/>
    <w:rsid w:val="00B620CC"/>
    <w:rsid w:val="00CC513F"/>
    <w:rsid w:val="00D43F4F"/>
    <w:rsid w:val="00E94A98"/>
    <w:rsid w:val="00EC13D8"/>
    <w:rsid w:val="00F10E4D"/>
    <w:rsid w:val="00F13E3E"/>
    <w:rsid w:val="00F3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C89F"/>
  <w15:chartTrackingRefBased/>
  <w15:docId w15:val="{033F91FB-B32B-4D1B-A057-DABE45A0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CF5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781C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81CF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345A9"/>
    <w:pPr>
      <w:ind w:left="720"/>
      <w:contextualSpacing/>
    </w:pPr>
  </w:style>
  <w:style w:type="table" w:styleId="a6">
    <w:name w:val="Table Grid"/>
    <w:basedOn w:val="a1"/>
    <w:uiPriority w:val="39"/>
    <w:rsid w:val="0013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pk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pkro@mail.ru" TargetMode="External"/><Relationship Id="rId5" Type="http://schemas.openxmlformats.org/officeDocument/2006/relationships/hyperlink" Target="https://ipkror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2023-03-09T03:44:00Z</dcterms:created>
  <dcterms:modified xsi:type="dcterms:W3CDTF">2023-03-09T03:44:00Z</dcterms:modified>
</cp:coreProperties>
</file>