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0" w:rsidRPr="00F235D2" w:rsidRDefault="00E3429A" w:rsidP="00077139">
      <w:pPr>
        <w:spacing w:after="0" w:line="240" w:lineRule="auto"/>
        <w:jc w:val="center"/>
        <w:rPr>
          <w:b/>
        </w:rPr>
      </w:pPr>
      <w:r w:rsidRPr="00F235D2">
        <w:rPr>
          <w:b/>
        </w:rPr>
        <w:t>Словарь  ПРАВО  к экзаменам 2021 г.</w:t>
      </w:r>
    </w:p>
    <w:tbl>
      <w:tblPr>
        <w:tblStyle w:val="a3"/>
        <w:tblW w:w="0" w:type="auto"/>
        <w:tblLayout w:type="fixed"/>
        <w:tblLook w:val="04A0"/>
      </w:tblPr>
      <w:tblGrid>
        <w:gridCol w:w="494"/>
        <w:gridCol w:w="2449"/>
        <w:gridCol w:w="7739"/>
      </w:tblGrid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1</w:t>
            </w:r>
          </w:p>
        </w:tc>
        <w:tc>
          <w:tcPr>
            <w:tcW w:w="2449" w:type="dxa"/>
          </w:tcPr>
          <w:p w:rsidR="00E3429A" w:rsidRPr="00861062" w:rsidRDefault="00E3429A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УГОЛОВНАЯ ОТВЕТСТВЕННОСТЬ</w:t>
            </w:r>
          </w:p>
        </w:tc>
        <w:tc>
          <w:tcPr>
            <w:tcW w:w="7739" w:type="dxa"/>
          </w:tcPr>
          <w:p w:rsidR="00E3429A" w:rsidRPr="00077139" w:rsidRDefault="00E3429A" w:rsidP="00077139">
            <w:pPr>
              <w:jc w:val="both"/>
            </w:pPr>
            <w:r w:rsidRPr="00077139">
              <w:rPr>
                <w:rFonts w:eastAsia="Gabriola"/>
              </w:rPr>
              <w:t xml:space="preserve">— вид </w:t>
            </w:r>
            <w:proofErr w:type="spellStart"/>
            <w:proofErr w:type="gramStart"/>
            <w:r w:rsidRPr="00077139">
              <w:rPr>
                <w:rFonts w:eastAsia="Gabriola"/>
              </w:rPr>
              <w:t>юри-дической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ответственности, установленный за совершение преступлений.</w:t>
            </w:r>
          </w:p>
        </w:tc>
      </w:tr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2</w:t>
            </w:r>
          </w:p>
        </w:tc>
        <w:tc>
          <w:tcPr>
            <w:tcW w:w="2449" w:type="dxa"/>
          </w:tcPr>
          <w:p w:rsidR="00E3429A" w:rsidRPr="00861062" w:rsidRDefault="00E3429A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ФЕДЕРАЛЬНОЕ СОБРАНИЕ РФ</w:t>
            </w:r>
          </w:p>
        </w:tc>
        <w:tc>
          <w:tcPr>
            <w:tcW w:w="7739" w:type="dxa"/>
          </w:tcPr>
          <w:p w:rsidR="00E3429A" w:rsidRPr="00077139" w:rsidRDefault="00E3429A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 xml:space="preserve">— </w:t>
            </w:r>
            <w:proofErr w:type="spellStart"/>
            <w:proofErr w:type="gramStart"/>
            <w:r w:rsidRPr="00077139">
              <w:rPr>
                <w:rFonts w:eastAsia="Gabriola"/>
              </w:rPr>
              <w:t>парла-мент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России; является высшим </w:t>
            </w:r>
            <w:proofErr w:type="spellStart"/>
            <w:r w:rsidRPr="00077139">
              <w:rPr>
                <w:rFonts w:eastAsia="Gabriola"/>
              </w:rPr>
              <w:t>предста-вительным</w:t>
            </w:r>
            <w:proofErr w:type="spellEnd"/>
            <w:r w:rsidRPr="00077139">
              <w:rPr>
                <w:rFonts w:eastAsia="Gabriola"/>
              </w:rPr>
              <w:t xml:space="preserve"> и законодательным органом</w:t>
            </w:r>
          </w:p>
          <w:p w:rsidR="00E3429A" w:rsidRPr="00077139" w:rsidRDefault="00E3429A" w:rsidP="00077139"/>
          <w:p w:rsidR="00E3429A" w:rsidRPr="00077139" w:rsidRDefault="00E3429A" w:rsidP="00077139">
            <w:pPr>
              <w:jc w:val="both"/>
            </w:pPr>
            <w:r w:rsidRPr="00077139">
              <w:rPr>
                <w:rFonts w:eastAsia="Gabriola"/>
              </w:rPr>
              <w:t>Российской Федерации.</w:t>
            </w:r>
          </w:p>
        </w:tc>
      </w:tr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3</w:t>
            </w:r>
          </w:p>
        </w:tc>
        <w:tc>
          <w:tcPr>
            <w:tcW w:w="2449" w:type="dxa"/>
          </w:tcPr>
          <w:p w:rsidR="00E3429A" w:rsidRPr="00861062" w:rsidRDefault="00612914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ЭМАНСИПАЦИЯ НЕСОВЕРШЕННОЛЕТНЕГО</w:t>
            </w:r>
          </w:p>
        </w:tc>
        <w:tc>
          <w:tcPr>
            <w:tcW w:w="7739" w:type="dxa"/>
          </w:tcPr>
          <w:p w:rsidR="00E3429A" w:rsidRPr="00077139" w:rsidRDefault="00612914" w:rsidP="00077139">
            <w:pPr>
              <w:ind w:left="340" w:hanging="338"/>
              <w:jc w:val="both"/>
              <w:rPr>
                <w:rFonts w:eastAsia="Gabriola"/>
              </w:rPr>
            </w:pPr>
            <w:r w:rsidRPr="00077139">
              <w:rPr>
                <w:rFonts w:eastAsia="Gabriola"/>
              </w:rPr>
              <w:t xml:space="preserve">—объявление несовершеннолетнего </w:t>
            </w:r>
            <w:proofErr w:type="spellStart"/>
            <w:proofErr w:type="gramStart"/>
            <w:r w:rsidRPr="00077139">
              <w:rPr>
                <w:rFonts w:eastAsia="Gabriola"/>
              </w:rPr>
              <w:t>полно-стью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дееспособным посредством решения органа опеки и попечительства либо суда по достижении 16-летнего возраста, если он работает по трудовому договору или</w:t>
            </w:r>
            <w:r w:rsidR="00077139" w:rsidRPr="00077139">
              <w:t xml:space="preserve"> </w:t>
            </w:r>
            <w:r w:rsidRPr="00077139">
              <w:rPr>
                <w:rFonts w:eastAsia="Gabriola"/>
              </w:rPr>
              <w:t xml:space="preserve">согласия родителей, усыновителей или попечителя занимается </w:t>
            </w:r>
            <w:proofErr w:type="spellStart"/>
            <w:r w:rsidRPr="00077139">
              <w:rPr>
                <w:rFonts w:eastAsia="Gabriola"/>
              </w:rPr>
              <w:t>предприниматель-ской</w:t>
            </w:r>
            <w:proofErr w:type="spellEnd"/>
            <w:r w:rsidRPr="00077139">
              <w:rPr>
                <w:rFonts w:eastAsia="Gabriola"/>
              </w:rPr>
              <w:t xml:space="preserve"> деятельностью.</w:t>
            </w:r>
          </w:p>
        </w:tc>
      </w:tr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4</w:t>
            </w:r>
          </w:p>
        </w:tc>
        <w:tc>
          <w:tcPr>
            <w:tcW w:w="2449" w:type="dxa"/>
          </w:tcPr>
          <w:p w:rsidR="00E3429A" w:rsidRPr="00861062" w:rsidRDefault="00612914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ЧАСТНОЕ ПРАВО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E3429A" w:rsidRPr="00077139" w:rsidRDefault="00612914" w:rsidP="00077139">
            <w:pPr>
              <w:jc w:val="both"/>
            </w:pPr>
            <w:r w:rsidRPr="00077139">
              <w:rPr>
                <w:rFonts w:eastAsia="Gabriola"/>
              </w:rPr>
              <w:t>совокупность отраслей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>права,  регулирующих  имущественные</w:t>
            </w:r>
            <w:r w:rsidRPr="00077139">
              <w:t xml:space="preserve"> </w:t>
            </w:r>
            <w:proofErr w:type="spellStart"/>
            <w:r w:rsidRPr="00077139">
              <w:t>и</w:t>
            </w:r>
            <w:r w:rsidRPr="00077139">
              <w:rPr>
                <w:rFonts w:eastAsia="Gabriola"/>
              </w:rPr>
              <w:t>личные</w:t>
            </w:r>
            <w:proofErr w:type="spellEnd"/>
            <w:r w:rsidRPr="00077139">
              <w:rPr>
                <w:rFonts w:eastAsia="Gabriola"/>
              </w:rPr>
              <w:t xml:space="preserve"> неимущественные отношения между гражданами, коллективами людей (предприятиями, фирмами).</w:t>
            </w:r>
          </w:p>
        </w:tc>
      </w:tr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5</w:t>
            </w:r>
          </w:p>
        </w:tc>
        <w:tc>
          <w:tcPr>
            <w:tcW w:w="2449" w:type="dxa"/>
          </w:tcPr>
          <w:p w:rsidR="00E3429A" w:rsidRPr="00861062" w:rsidRDefault="00612914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ТРУДОВОЙ ДОГОВОР</w:t>
            </w:r>
          </w:p>
        </w:tc>
        <w:tc>
          <w:tcPr>
            <w:tcW w:w="7739" w:type="dxa"/>
          </w:tcPr>
          <w:p w:rsidR="00E3429A" w:rsidRPr="00077139" w:rsidRDefault="00612914" w:rsidP="00077139">
            <w:pPr>
              <w:tabs>
                <w:tab w:val="left" w:pos="579"/>
              </w:tabs>
              <w:jc w:val="both"/>
              <w:rPr>
                <w:rFonts w:eastAsia="Gabriola"/>
              </w:rPr>
            </w:pPr>
            <w:proofErr w:type="gramStart"/>
            <w:r w:rsidRPr="00077139">
              <w:rPr>
                <w:rFonts w:eastAsia="Gabriola"/>
              </w:rPr>
              <w:t>юридический</w:t>
            </w:r>
            <w:proofErr w:type="gramEnd"/>
            <w:r w:rsidRPr="00077139">
              <w:rPr>
                <w:rFonts w:eastAsia="Gabriola"/>
              </w:rPr>
              <w:t xml:space="preserve"> </w:t>
            </w:r>
            <w:proofErr w:type="spellStart"/>
            <w:r w:rsidRPr="00077139">
              <w:rPr>
                <w:rFonts w:eastAsia="Gabriola"/>
              </w:rPr>
              <w:t>доку-мент</w:t>
            </w:r>
            <w:proofErr w:type="spellEnd"/>
            <w:r w:rsidRPr="00077139">
              <w:rPr>
                <w:rFonts w:eastAsia="Gabriola"/>
              </w:rPr>
              <w:t xml:space="preserve">, отражающий соглашение между </w:t>
            </w:r>
            <w:proofErr w:type="spellStart"/>
            <w:r w:rsidRPr="00077139">
              <w:rPr>
                <w:rFonts w:eastAsia="Gabriola"/>
              </w:rPr>
              <w:t>ра-ботником</w:t>
            </w:r>
            <w:proofErr w:type="spellEnd"/>
            <w:r w:rsidRPr="00077139">
              <w:rPr>
                <w:rFonts w:eastAsia="Gabriola"/>
              </w:rPr>
              <w:t xml:space="preserve"> и работодателем, которое </w:t>
            </w:r>
            <w:proofErr w:type="spellStart"/>
            <w:r w:rsidRPr="00077139">
              <w:rPr>
                <w:rFonts w:eastAsia="Gabriola"/>
              </w:rPr>
              <w:t>устанав-ливает</w:t>
            </w:r>
            <w:proofErr w:type="spellEnd"/>
            <w:r w:rsidRPr="00077139">
              <w:rPr>
                <w:rFonts w:eastAsia="Gabriola"/>
              </w:rPr>
              <w:t xml:space="preserve"> их взаимные права и обязанности.</w:t>
            </w:r>
          </w:p>
        </w:tc>
      </w:tr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6</w:t>
            </w:r>
          </w:p>
        </w:tc>
        <w:tc>
          <w:tcPr>
            <w:tcW w:w="2449" w:type="dxa"/>
          </w:tcPr>
          <w:p w:rsidR="00E3429A" w:rsidRPr="00861062" w:rsidRDefault="00612914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СУДЕБНЫЙ (ЮРИДИЧЕСКИЙ) ПРЕЦЕДЕНТ</w:t>
            </w:r>
          </w:p>
        </w:tc>
        <w:tc>
          <w:tcPr>
            <w:tcW w:w="7739" w:type="dxa"/>
          </w:tcPr>
          <w:p w:rsidR="00612914" w:rsidRPr="00077139" w:rsidRDefault="00612914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>—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>источник права, представляющий собой</w:t>
            </w:r>
          </w:p>
          <w:p w:rsidR="00E3429A" w:rsidRPr="00077139" w:rsidRDefault="00612914" w:rsidP="00077139">
            <w:pPr>
              <w:jc w:val="both"/>
            </w:pPr>
            <w:r w:rsidRPr="00077139">
              <w:rPr>
                <w:rFonts w:eastAsia="Gabriola"/>
              </w:rPr>
              <w:t xml:space="preserve">решение по конкретному делу, которое впоследствии принимается за общее </w:t>
            </w:r>
            <w:proofErr w:type="spellStart"/>
            <w:proofErr w:type="gramStart"/>
            <w:r w:rsidRPr="00077139">
              <w:rPr>
                <w:rFonts w:eastAsia="Gabriola"/>
              </w:rPr>
              <w:t>обяза-тельное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правило при разрешении всех </w:t>
            </w:r>
            <w:proofErr w:type="spellStart"/>
            <w:r w:rsidRPr="00077139">
              <w:rPr>
                <w:rFonts w:eastAsia="Gabriola"/>
              </w:rPr>
              <w:t>ана-логичных</w:t>
            </w:r>
            <w:proofErr w:type="spellEnd"/>
            <w:r w:rsidRPr="00077139">
              <w:rPr>
                <w:rFonts w:eastAsia="Gabriola"/>
              </w:rPr>
              <w:t xml:space="preserve"> дел.</w:t>
            </w:r>
          </w:p>
        </w:tc>
      </w:tr>
      <w:tr w:rsidR="00612914" w:rsidRPr="00077139" w:rsidTr="00F235D2">
        <w:tc>
          <w:tcPr>
            <w:tcW w:w="494" w:type="dxa"/>
          </w:tcPr>
          <w:p w:rsidR="00612914" w:rsidRPr="00077139" w:rsidRDefault="00077139" w:rsidP="00077139">
            <w:pPr>
              <w:jc w:val="both"/>
            </w:pPr>
            <w:r>
              <w:t>7</w:t>
            </w:r>
          </w:p>
        </w:tc>
        <w:tc>
          <w:tcPr>
            <w:tcW w:w="2449" w:type="dxa"/>
          </w:tcPr>
          <w:p w:rsidR="00612914" w:rsidRPr="00861062" w:rsidRDefault="00612914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СДЕЛКА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612914" w:rsidRPr="00077139" w:rsidRDefault="00612914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>действие граждан и юридических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лиц, направленное на установление, </w:t>
            </w:r>
            <w:proofErr w:type="spellStart"/>
            <w:proofErr w:type="gramStart"/>
            <w:r w:rsidRPr="00077139">
              <w:rPr>
                <w:rFonts w:eastAsia="Gabriola"/>
              </w:rPr>
              <w:t>изме-нение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или прекращение гражданских прав</w:t>
            </w:r>
          </w:p>
        </w:tc>
      </w:tr>
      <w:tr w:rsidR="00612914" w:rsidRPr="00077139" w:rsidTr="00F235D2">
        <w:tc>
          <w:tcPr>
            <w:tcW w:w="494" w:type="dxa"/>
          </w:tcPr>
          <w:p w:rsidR="00612914" w:rsidRPr="00077139" w:rsidRDefault="00077139" w:rsidP="00077139">
            <w:pPr>
              <w:jc w:val="both"/>
            </w:pPr>
            <w:r>
              <w:t>8</w:t>
            </w:r>
          </w:p>
        </w:tc>
        <w:tc>
          <w:tcPr>
            <w:tcW w:w="2449" w:type="dxa"/>
          </w:tcPr>
          <w:p w:rsidR="00612914" w:rsidRPr="00861062" w:rsidRDefault="00D72752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ПРАВООХРАНИТЕЛЬНЫЕ ОРГАНЫ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612914" w:rsidRPr="00077139" w:rsidRDefault="00D72752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 xml:space="preserve">это </w:t>
            </w:r>
            <w:proofErr w:type="spellStart"/>
            <w:r w:rsidRPr="00077139">
              <w:rPr>
                <w:rFonts w:eastAsia="Gabriola"/>
              </w:rPr>
              <w:t>орга-ны</w:t>
            </w:r>
            <w:proofErr w:type="spellEnd"/>
            <w:r w:rsidRPr="00077139">
              <w:rPr>
                <w:rFonts w:eastAsia="Gabriola"/>
              </w:rPr>
              <w:t xml:space="preserve">, </w:t>
            </w:r>
            <w:proofErr w:type="gramStart"/>
            <w:r w:rsidRPr="00077139">
              <w:rPr>
                <w:rFonts w:eastAsia="Gabriola"/>
              </w:rPr>
              <w:t>осуществляющие</w:t>
            </w:r>
            <w:proofErr w:type="gramEnd"/>
            <w:r w:rsidRPr="00077139">
              <w:rPr>
                <w:rFonts w:eastAsia="Gabriola"/>
              </w:rPr>
              <w:t xml:space="preserve"> правоохранительную деятельность, обладающие </w:t>
            </w:r>
            <w:proofErr w:type="spellStart"/>
            <w:r w:rsidRPr="00077139">
              <w:rPr>
                <w:rFonts w:eastAsia="Gabriola"/>
              </w:rPr>
              <w:t>соответствую-щей</w:t>
            </w:r>
            <w:proofErr w:type="spellEnd"/>
            <w:r w:rsidRPr="00077139">
              <w:rPr>
                <w:rFonts w:eastAsia="Gabriola"/>
              </w:rPr>
              <w:t xml:space="preserve"> компетенцией и необходимыми для этого материальными ресурсами.</w:t>
            </w:r>
          </w:p>
        </w:tc>
      </w:tr>
      <w:tr w:rsidR="00612914" w:rsidRPr="00077139" w:rsidTr="00F235D2">
        <w:tc>
          <w:tcPr>
            <w:tcW w:w="494" w:type="dxa"/>
          </w:tcPr>
          <w:p w:rsidR="00612914" w:rsidRPr="00077139" w:rsidRDefault="00077139" w:rsidP="00077139">
            <w:pPr>
              <w:jc w:val="both"/>
            </w:pPr>
            <w:r>
              <w:t>9</w:t>
            </w:r>
          </w:p>
        </w:tc>
        <w:tc>
          <w:tcPr>
            <w:tcW w:w="2449" w:type="dxa"/>
          </w:tcPr>
          <w:p w:rsidR="00612914" w:rsidRPr="00861062" w:rsidRDefault="00D72752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ПРАВОВОЙ ОБЫЧАЙ (ОБЫЧНОЕ ПРАВО)</w:t>
            </w:r>
          </w:p>
        </w:tc>
        <w:tc>
          <w:tcPr>
            <w:tcW w:w="7739" w:type="dxa"/>
          </w:tcPr>
          <w:p w:rsidR="00612914" w:rsidRPr="00077139" w:rsidRDefault="00D72752" w:rsidP="00077139">
            <w:pPr>
              <w:jc w:val="both"/>
            </w:pPr>
            <w:r w:rsidRPr="00077139">
              <w:rPr>
                <w:rFonts w:eastAsia="Gabriola"/>
              </w:rPr>
              <w:t>—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>источник права, отражающий исторически сложившееся правило поведения, которое признано (санкционировано) государством.</w:t>
            </w:r>
          </w:p>
        </w:tc>
      </w:tr>
      <w:tr w:rsidR="00612914" w:rsidRPr="00077139" w:rsidTr="00F235D2">
        <w:tc>
          <w:tcPr>
            <w:tcW w:w="494" w:type="dxa"/>
          </w:tcPr>
          <w:p w:rsidR="00612914" w:rsidRPr="00077139" w:rsidRDefault="00077139" w:rsidP="00077139">
            <w:pPr>
              <w:jc w:val="both"/>
            </w:pPr>
            <w:r>
              <w:t>10</w:t>
            </w:r>
          </w:p>
        </w:tc>
        <w:tc>
          <w:tcPr>
            <w:tcW w:w="2449" w:type="dxa"/>
          </w:tcPr>
          <w:p w:rsidR="00612914" w:rsidRPr="00861062" w:rsidRDefault="00D72752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ПРАВА ЧЕЛОВЕКА</w:t>
            </w:r>
          </w:p>
        </w:tc>
        <w:tc>
          <w:tcPr>
            <w:tcW w:w="7739" w:type="dxa"/>
          </w:tcPr>
          <w:p w:rsidR="00612914" w:rsidRPr="00077139" w:rsidRDefault="00D72752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>— характеристика меры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свободы человека, его независимость и </w:t>
            </w:r>
            <w:proofErr w:type="spellStart"/>
            <w:proofErr w:type="gramStart"/>
            <w:r w:rsidRPr="00077139">
              <w:rPr>
                <w:rFonts w:eastAsia="Gabriola"/>
              </w:rPr>
              <w:t>са-мостоятельность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по отношению к </w:t>
            </w:r>
            <w:proofErr w:type="spellStart"/>
            <w:r w:rsidRPr="00077139">
              <w:rPr>
                <w:rFonts w:eastAsia="Gabriola"/>
              </w:rPr>
              <w:t>государ-ству</w:t>
            </w:r>
            <w:proofErr w:type="spellEnd"/>
            <w:r w:rsidRPr="00077139">
              <w:rPr>
                <w:rFonts w:eastAsia="Gabriola"/>
              </w:rPr>
              <w:t>.</w:t>
            </w:r>
          </w:p>
        </w:tc>
      </w:tr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11</w:t>
            </w:r>
          </w:p>
        </w:tc>
        <w:tc>
          <w:tcPr>
            <w:tcW w:w="2449" w:type="dxa"/>
          </w:tcPr>
          <w:p w:rsidR="00E3429A" w:rsidRPr="00861062" w:rsidRDefault="00612914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ЮРИДИЧЕСКАЯ ОТВЕТСТВЕННОСТЬ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E3429A" w:rsidRPr="00077139" w:rsidRDefault="00612914" w:rsidP="00077139">
            <w:pPr>
              <w:jc w:val="both"/>
            </w:pPr>
            <w:r w:rsidRPr="00077139">
              <w:rPr>
                <w:rFonts w:eastAsia="Gabriola"/>
              </w:rPr>
              <w:t>это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применение мер государственного </w:t>
            </w:r>
            <w:proofErr w:type="spellStart"/>
            <w:proofErr w:type="gramStart"/>
            <w:r w:rsidRPr="00077139">
              <w:rPr>
                <w:rFonts w:eastAsia="Gabriola"/>
              </w:rPr>
              <w:t>принуж-дения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к нарушителю за совершение </w:t>
            </w:r>
            <w:proofErr w:type="spellStart"/>
            <w:r w:rsidRPr="00077139">
              <w:rPr>
                <w:rFonts w:eastAsia="Gabriola"/>
              </w:rPr>
              <w:t>про-тивоправного</w:t>
            </w:r>
            <w:proofErr w:type="spellEnd"/>
            <w:r w:rsidRPr="00077139">
              <w:rPr>
                <w:rFonts w:eastAsia="Gabriola"/>
              </w:rPr>
              <w:t xml:space="preserve"> деяния.</w:t>
            </w:r>
          </w:p>
        </w:tc>
      </w:tr>
      <w:tr w:rsidR="00DB7B19" w:rsidRPr="00077139" w:rsidTr="00F235D2">
        <w:tc>
          <w:tcPr>
            <w:tcW w:w="494" w:type="dxa"/>
          </w:tcPr>
          <w:p w:rsidR="00DB7B19" w:rsidRPr="00077139" w:rsidRDefault="00077139" w:rsidP="00077139">
            <w:pPr>
              <w:jc w:val="both"/>
            </w:pPr>
            <w:r>
              <w:t>12</w:t>
            </w:r>
          </w:p>
        </w:tc>
        <w:tc>
          <w:tcPr>
            <w:tcW w:w="2449" w:type="dxa"/>
          </w:tcPr>
          <w:p w:rsidR="00DB7B19" w:rsidRPr="00861062" w:rsidRDefault="00DB7B19" w:rsidP="00077139">
            <w:pPr>
              <w:jc w:val="both"/>
              <w:rPr>
                <w:rFonts w:eastAsia="Gabriola"/>
                <w:b/>
                <w:bCs/>
              </w:rPr>
            </w:pPr>
            <w:r w:rsidRPr="00861062">
              <w:rPr>
                <w:rFonts w:eastAsia="Gabriola"/>
                <w:b/>
                <w:bCs/>
              </w:rPr>
              <w:t xml:space="preserve">МЕЖДУНАРОДНОЕ ГУМАНИТАРНОЕ ПРАВО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B7B19" w:rsidRPr="00077139" w:rsidRDefault="00DB7B19" w:rsidP="00077139">
            <w:pPr>
              <w:rPr>
                <w:rFonts w:eastAsia="Gabriola"/>
              </w:rPr>
            </w:pPr>
            <w:r w:rsidRPr="00077139">
              <w:rPr>
                <w:rFonts w:eastAsia="Gabriola"/>
              </w:rPr>
              <w:t>совокупность международно-правовых норм принципов, регулирующих защиту жертв войны, а также ограничивающих методы и средства ведения войны</w:t>
            </w:r>
          </w:p>
        </w:tc>
      </w:tr>
      <w:tr w:rsidR="00E3429A" w:rsidRPr="00077139" w:rsidTr="00F235D2">
        <w:tc>
          <w:tcPr>
            <w:tcW w:w="494" w:type="dxa"/>
          </w:tcPr>
          <w:p w:rsidR="00E3429A" w:rsidRPr="00077139" w:rsidRDefault="00077139" w:rsidP="00077139">
            <w:pPr>
              <w:jc w:val="both"/>
            </w:pPr>
            <w:r>
              <w:t>13</w:t>
            </w:r>
          </w:p>
        </w:tc>
        <w:tc>
          <w:tcPr>
            <w:tcW w:w="2449" w:type="dxa"/>
          </w:tcPr>
          <w:p w:rsidR="00E3429A" w:rsidRPr="00861062" w:rsidRDefault="00612914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РЕЦИДИВ  ПРЕСТУПЛЕНИЯ  </w:t>
            </w:r>
          </w:p>
        </w:tc>
        <w:tc>
          <w:tcPr>
            <w:tcW w:w="7739" w:type="dxa"/>
          </w:tcPr>
          <w:p w:rsidR="00E3429A" w:rsidRPr="00077139" w:rsidRDefault="00612914" w:rsidP="00077139">
            <w:pPr>
              <w:ind w:left="340" w:hanging="339"/>
              <w:rPr>
                <w:rFonts w:eastAsia="Gabriola"/>
              </w:rPr>
            </w:pPr>
            <w:r w:rsidRPr="00077139">
              <w:rPr>
                <w:rFonts w:eastAsia="Gabriola"/>
              </w:rPr>
              <w:t>—  совершение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>умышленного преступления лицом, имеющим судимость за ранее совершённое умышленное преступление.</w:t>
            </w:r>
          </w:p>
        </w:tc>
      </w:tr>
      <w:tr w:rsidR="00612914" w:rsidRPr="00077139" w:rsidTr="00F235D2">
        <w:tc>
          <w:tcPr>
            <w:tcW w:w="494" w:type="dxa"/>
          </w:tcPr>
          <w:p w:rsidR="00612914" w:rsidRPr="00077139" w:rsidRDefault="00077139" w:rsidP="00077139">
            <w:pPr>
              <w:jc w:val="both"/>
            </w:pPr>
            <w:r>
              <w:t>14</w:t>
            </w:r>
          </w:p>
        </w:tc>
        <w:tc>
          <w:tcPr>
            <w:tcW w:w="2449" w:type="dxa"/>
          </w:tcPr>
          <w:p w:rsidR="00612914" w:rsidRPr="00861062" w:rsidRDefault="00D72752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ПРОЦЕССУАЛЬНОЕ ПРАВО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612914" w:rsidRPr="00077139" w:rsidRDefault="00612914" w:rsidP="00077139">
            <w:pPr>
              <w:jc w:val="both"/>
            </w:pPr>
            <w:r w:rsidRPr="00077139">
              <w:rPr>
                <w:rFonts w:eastAsia="Gabriola"/>
              </w:rPr>
              <w:t xml:space="preserve">это </w:t>
            </w:r>
            <w:proofErr w:type="spellStart"/>
            <w:proofErr w:type="gramStart"/>
            <w:r w:rsidRPr="00077139">
              <w:rPr>
                <w:rFonts w:eastAsia="Gabriola"/>
              </w:rPr>
              <w:t>совокуп-ность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отраслей, которые определяют </w:t>
            </w:r>
            <w:proofErr w:type="spellStart"/>
            <w:r w:rsidRPr="00077139">
              <w:rPr>
                <w:rFonts w:eastAsia="Gabriola"/>
              </w:rPr>
              <w:t>по-рядок</w:t>
            </w:r>
            <w:proofErr w:type="spellEnd"/>
            <w:r w:rsidRPr="00077139">
              <w:rPr>
                <w:rFonts w:eastAsia="Gabriola"/>
              </w:rPr>
              <w:t xml:space="preserve"> и условия применения и защиты материального права</w:t>
            </w:r>
          </w:p>
        </w:tc>
      </w:tr>
      <w:tr w:rsidR="00612914" w:rsidRPr="00077139" w:rsidTr="00F235D2">
        <w:tc>
          <w:tcPr>
            <w:tcW w:w="494" w:type="dxa"/>
          </w:tcPr>
          <w:p w:rsidR="00612914" w:rsidRPr="00077139" w:rsidRDefault="00077139" w:rsidP="00077139">
            <w:pPr>
              <w:jc w:val="both"/>
            </w:pPr>
            <w:r>
              <w:t>15</w:t>
            </w:r>
          </w:p>
        </w:tc>
        <w:tc>
          <w:tcPr>
            <w:tcW w:w="2449" w:type="dxa"/>
          </w:tcPr>
          <w:p w:rsidR="00612914" w:rsidRPr="00861062" w:rsidRDefault="00DB7B1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ПОДЗАКОННЫЕ АКТЫ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612914" w:rsidRPr="00077139" w:rsidRDefault="00D72752" w:rsidP="00077139">
            <w:pPr>
              <w:jc w:val="both"/>
            </w:pPr>
            <w:r w:rsidRPr="00077139">
              <w:rPr>
                <w:rFonts w:eastAsia="Gabriola"/>
              </w:rPr>
              <w:t>это нормативные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>правовые акты, изданные на основе и во исполнение законов.</w:t>
            </w:r>
          </w:p>
        </w:tc>
      </w:tr>
      <w:tr w:rsidR="00D72752" w:rsidRPr="00077139" w:rsidTr="00F235D2">
        <w:tc>
          <w:tcPr>
            <w:tcW w:w="494" w:type="dxa"/>
          </w:tcPr>
          <w:p w:rsidR="00D72752" w:rsidRPr="00077139" w:rsidRDefault="00077139" w:rsidP="00077139">
            <w:pPr>
              <w:jc w:val="both"/>
            </w:pPr>
            <w:r>
              <w:t>16</w:t>
            </w:r>
          </w:p>
        </w:tc>
        <w:tc>
          <w:tcPr>
            <w:tcW w:w="2449" w:type="dxa"/>
          </w:tcPr>
          <w:p w:rsidR="00D72752" w:rsidRPr="00861062" w:rsidRDefault="00DB7B1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ОТВЕТЧИК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72752" w:rsidRPr="00077139" w:rsidRDefault="00DB7B19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 xml:space="preserve">лицо, которое </w:t>
            </w:r>
            <w:proofErr w:type="spellStart"/>
            <w:proofErr w:type="gramStart"/>
            <w:r w:rsidRPr="00077139">
              <w:rPr>
                <w:rFonts w:eastAsia="Gabriola"/>
              </w:rPr>
              <w:t>предположитель-но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нарушило права истца и которое по указанию последнего привлекается судом в гражданский процесс.</w:t>
            </w:r>
          </w:p>
        </w:tc>
      </w:tr>
      <w:tr w:rsidR="00DB7B19" w:rsidRPr="00077139" w:rsidTr="00F235D2">
        <w:tc>
          <w:tcPr>
            <w:tcW w:w="494" w:type="dxa"/>
          </w:tcPr>
          <w:p w:rsidR="00DB7B19" w:rsidRPr="00077139" w:rsidRDefault="00077139" w:rsidP="00077139">
            <w:pPr>
              <w:jc w:val="both"/>
            </w:pPr>
            <w:r>
              <w:t>17</w:t>
            </w:r>
          </w:p>
        </w:tc>
        <w:tc>
          <w:tcPr>
            <w:tcW w:w="2449" w:type="dxa"/>
          </w:tcPr>
          <w:p w:rsidR="00DB7B19" w:rsidRPr="00861062" w:rsidRDefault="00DB7B1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НОТАРИАТ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B7B19" w:rsidRPr="00077139" w:rsidRDefault="00DB7B19" w:rsidP="00077139">
            <w:pPr>
              <w:jc w:val="both"/>
            </w:pPr>
            <w:r w:rsidRPr="00077139">
              <w:rPr>
                <w:rFonts w:eastAsia="Gabriola"/>
              </w:rPr>
              <w:t>система органов, на которые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возложено удостоверение сделок, </w:t>
            </w:r>
            <w:proofErr w:type="spellStart"/>
            <w:proofErr w:type="gramStart"/>
            <w:r w:rsidRPr="00077139">
              <w:rPr>
                <w:rFonts w:eastAsia="Gabriola"/>
              </w:rPr>
              <w:t>оформ-ление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наследственных прав и придание юридической силы различным документам</w:t>
            </w:r>
          </w:p>
        </w:tc>
      </w:tr>
      <w:tr w:rsidR="00DB7B19" w:rsidRPr="00077139" w:rsidTr="00F235D2">
        <w:tc>
          <w:tcPr>
            <w:tcW w:w="494" w:type="dxa"/>
          </w:tcPr>
          <w:p w:rsidR="00DB7B19" w:rsidRPr="00077139" w:rsidRDefault="00077139" w:rsidP="00077139">
            <w:pPr>
              <w:jc w:val="both"/>
            </w:pPr>
            <w:r>
              <w:t>18</w:t>
            </w:r>
          </w:p>
        </w:tc>
        <w:tc>
          <w:tcPr>
            <w:tcW w:w="2449" w:type="dxa"/>
          </w:tcPr>
          <w:p w:rsidR="00DB7B19" w:rsidRPr="00861062" w:rsidRDefault="00DB7B1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НОРМАТИВНЫЙ ПРАВОВОЙ АКТ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B7B19" w:rsidRPr="00077139" w:rsidRDefault="00DB7B19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>источник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права, представляющий собой </w:t>
            </w:r>
            <w:proofErr w:type="spellStart"/>
            <w:proofErr w:type="gramStart"/>
            <w:r w:rsidRPr="00077139">
              <w:rPr>
                <w:rFonts w:eastAsia="Gabriola"/>
              </w:rPr>
              <w:t>юридиче-ский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документ, изданный в особом </w:t>
            </w:r>
            <w:proofErr w:type="spellStart"/>
            <w:r w:rsidRPr="00077139">
              <w:rPr>
                <w:rFonts w:eastAsia="Gabriola"/>
              </w:rPr>
              <w:t>про-цедурном</w:t>
            </w:r>
            <w:proofErr w:type="spellEnd"/>
            <w:r w:rsidRPr="00077139">
              <w:rPr>
                <w:rFonts w:eastAsia="Gabriola"/>
              </w:rPr>
              <w:t xml:space="preserve"> порядке компетентным органом государственной власти, устанавливающий, изменяющий или отменяющий правила регулирования общественных отношений</w:t>
            </w:r>
          </w:p>
        </w:tc>
      </w:tr>
      <w:tr w:rsidR="00865F39" w:rsidRPr="00077139" w:rsidTr="00F235D2">
        <w:tc>
          <w:tcPr>
            <w:tcW w:w="494" w:type="dxa"/>
          </w:tcPr>
          <w:p w:rsidR="00865F39" w:rsidRPr="00077139" w:rsidRDefault="00077139" w:rsidP="00077139">
            <w:pPr>
              <w:jc w:val="both"/>
            </w:pPr>
            <w:r>
              <w:t>19</w:t>
            </w:r>
          </w:p>
        </w:tc>
        <w:tc>
          <w:tcPr>
            <w:tcW w:w="2449" w:type="dxa"/>
          </w:tcPr>
          <w:p w:rsidR="00865F39" w:rsidRPr="00861062" w:rsidRDefault="00865F39" w:rsidP="00077139">
            <w:pPr>
              <w:jc w:val="both"/>
              <w:rPr>
                <w:rFonts w:eastAsia="Gabriola"/>
                <w:b/>
                <w:bCs/>
              </w:rPr>
            </w:pPr>
            <w:r w:rsidRPr="00861062">
              <w:rPr>
                <w:rFonts w:eastAsia="Gabriola"/>
                <w:b/>
                <w:bCs/>
              </w:rPr>
              <w:t xml:space="preserve">ИНСТИТУТ ПРАВА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865F39" w:rsidRPr="00077139" w:rsidRDefault="00865F39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 xml:space="preserve">совокупность </w:t>
            </w:r>
            <w:proofErr w:type="spellStart"/>
            <w:proofErr w:type="gramStart"/>
            <w:r w:rsidRPr="00077139">
              <w:rPr>
                <w:rFonts w:eastAsia="Gabriola"/>
              </w:rPr>
              <w:t>родствен-ных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правовых норм, регулирующих </w:t>
            </w:r>
            <w:proofErr w:type="spellStart"/>
            <w:r w:rsidRPr="00077139">
              <w:rPr>
                <w:rFonts w:eastAsia="Gabriola"/>
              </w:rPr>
              <w:t>ка-кое-то</w:t>
            </w:r>
            <w:proofErr w:type="spellEnd"/>
            <w:r w:rsidRPr="00077139">
              <w:rPr>
                <w:rFonts w:eastAsia="Gabriola"/>
              </w:rPr>
              <w:t xml:space="preserve"> одно общественное отношение или какую-то одну сторону нескольких обще-</w:t>
            </w:r>
          </w:p>
        </w:tc>
      </w:tr>
      <w:tr w:rsidR="00DF02A5" w:rsidRPr="00077139" w:rsidTr="00F235D2">
        <w:tc>
          <w:tcPr>
            <w:tcW w:w="494" w:type="dxa"/>
          </w:tcPr>
          <w:p w:rsidR="00DF02A5" w:rsidRPr="00077139" w:rsidRDefault="00077139" w:rsidP="00077139">
            <w:pPr>
              <w:jc w:val="both"/>
            </w:pPr>
            <w:r>
              <w:t>20</w:t>
            </w:r>
          </w:p>
        </w:tc>
        <w:tc>
          <w:tcPr>
            <w:tcW w:w="2449" w:type="dxa"/>
          </w:tcPr>
          <w:p w:rsidR="00DF02A5" w:rsidRPr="00861062" w:rsidRDefault="00DF02A5" w:rsidP="00077139">
            <w:pPr>
              <w:jc w:val="both"/>
              <w:rPr>
                <w:rFonts w:eastAsia="Gabriola"/>
                <w:b/>
                <w:bCs/>
              </w:rPr>
            </w:pPr>
            <w:r w:rsidRPr="00861062">
              <w:rPr>
                <w:rFonts w:eastAsia="Gabriola"/>
                <w:b/>
                <w:bCs/>
              </w:rPr>
              <w:t xml:space="preserve">ГРАЖДАНСКОЕ ПРАВО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F02A5" w:rsidRPr="00077139" w:rsidRDefault="00DF02A5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 xml:space="preserve">отрасль права, </w:t>
            </w:r>
            <w:proofErr w:type="spellStart"/>
            <w:proofErr w:type="gramStart"/>
            <w:r w:rsidRPr="00077139">
              <w:rPr>
                <w:rFonts w:eastAsia="Gabriola"/>
              </w:rPr>
              <w:t>регу-лирующая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имущественные отношения в </w:t>
            </w:r>
            <w:proofErr w:type="spellStart"/>
            <w:r w:rsidRPr="00077139">
              <w:rPr>
                <w:rFonts w:eastAsia="Gabriola"/>
              </w:rPr>
              <w:t>об-ществе</w:t>
            </w:r>
            <w:proofErr w:type="spellEnd"/>
            <w:r w:rsidRPr="00077139">
              <w:rPr>
                <w:rFonts w:eastAsia="Gabriola"/>
              </w:rPr>
              <w:t>, а также связанные с ними личные неимущественные отношения.</w:t>
            </w:r>
          </w:p>
        </w:tc>
      </w:tr>
      <w:tr w:rsidR="00DB7B19" w:rsidRPr="00077139" w:rsidTr="00F235D2">
        <w:tc>
          <w:tcPr>
            <w:tcW w:w="494" w:type="dxa"/>
          </w:tcPr>
          <w:p w:rsidR="00DB7B19" w:rsidRPr="00077139" w:rsidRDefault="00077139" w:rsidP="00077139">
            <w:pPr>
              <w:jc w:val="both"/>
            </w:pPr>
            <w:r>
              <w:t>21</w:t>
            </w:r>
          </w:p>
        </w:tc>
        <w:tc>
          <w:tcPr>
            <w:tcW w:w="2449" w:type="dxa"/>
          </w:tcPr>
          <w:p w:rsidR="00DB7B19" w:rsidRPr="00861062" w:rsidRDefault="00865F3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КОНСТИТУЦИЯ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B7B19" w:rsidRDefault="00865F39" w:rsidP="00077139">
            <w:pPr>
              <w:ind w:left="340" w:hanging="338"/>
              <w:jc w:val="both"/>
              <w:rPr>
                <w:rFonts w:eastAsia="Gabriola"/>
              </w:rPr>
            </w:pPr>
            <w:r w:rsidRPr="00077139">
              <w:rPr>
                <w:rFonts w:eastAsia="Gabriola"/>
              </w:rPr>
              <w:t xml:space="preserve">основополагающий </w:t>
            </w:r>
            <w:proofErr w:type="spellStart"/>
            <w:proofErr w:type="gramStart"/>
            <w:r w:rsidRPr="00077139">
              <w:rPr>
                <w:rFonts w:eastAsia="Gabriola"/>
              </w:rPr>
              <w:t>учре-дительный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политико-правовой акт, </w:t>
            </w:r>
            <w:proofErr w:type="spellStart"/>
            <w:r w:rsidRPr="00077139">
              <w:rPr>
                <w:rFonts w:eastAsia="Gabriola"/>
              </w:rPr>
              <w:t>закре-пляющий</w:t>
            </w:r>
            <w:proofErr w:type="spellEnd"/>
            <w:r w:rsidRPr="00077139">
              <w:rPr>
                <w:rFonts w:eastAsia="Gabriola"/>
              </w:rPr>
              <w:t xml:space="preserve"> конституционный строй, права свободы человека и гражданина, </w:t>
            </w:r>
            <w:proofErr w:type="spellStart"/>
            <w:r w:rsidRPr="00077139">
              <w:rPr>
                <w:rFonts w:eastAsia="Gabriola"/>
              </w:rPr>
              <w:t>опре-деляющий</w:t>
            </w:r>
            <w:proofErr w:type="spellEnd"/>
            <w:r w:rsidRPr="00077139">
              <w:rPr>
                <w:rFonts w:eastAsia="Gabriola"/>
              </w:rPr>
              <w:t xml:space="preserve"> форму правления и </w:t>
            </w:r>
            <w:proofErr w:type="spellStart"/>
            <w:r w:rsidRPr="00077139">
              <w:rPr>
                <w:rFonts w:eastAsia="Gabriola"/>
              </w:rPr>
              <w:t>государ-ственное</w:t>
            </w:r>
            <w:proofErr w:type="spellEnd"/>
            <w:r w:rsidRPr="00077139">
              <w:rPr>
                <w:rFonts w:eastAsia="Gabriola"/>
              </w:rPr>
              <w:t xml:space="preserve"> устройство,</w:t>
            </w:r>
          </w:p>
          <w:p w:rsidR="00F235D2" w:rsidRPr="00077139" w:rsidRDefault="00F235D2" w:rsidP="00077139">
            <w:pPr>
              <w:ind w:left="340" w:hanging="338"/>
              <w:jc w:val="both"/>
            </w:pPr>
          </w:p>
        </w:tc>
      </w:tr>
      <w:tr w:rsidR="00DB7B19" w:rsidRPr="00077139" w:rsidTr="00F235D2">
        <w:tc>
          <w:tcPr>
            <w:tcW w:w="494" w:type="dxa"/>
          </w:tcPr>
          <w:p w:rsidR="00DB7B19" w:rsidRPr="00077139" w:rsidRDefault="00077139" w:rsidP="00077139">
            <w:pPr>
              <w:jc w:val="both"/>
            </w:pPr>
            <w:r>
              <w:lastRenderedPageBreak/>
              <w:t>22</w:t>
            </w:r>
          </w:p>
        </w:tc>
        <w:tc>
          <w:tcPr>
            <w:tcW w:w="2449" w:type="dxa"/>
          </w:tcPr>
          <w:p w:rsidR="00DB7B19" w:rsidRPr="00861062" w:rsidRDefault="00865F3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КОЛЛЕКТИВНЫЙ ДОГОВОР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B7B19" w:rsidRPr="00077139" w:rsidRDefault="00865F39" w:rsidP="00077139">
            <w:pPr>
              <w:ind w:left="340" w:hanging="338"/>
              <w:jc w:val="both"/>
            </w:pPr>
            <w:proofErr w:type="spellStart"/>
            <w:proofErr w:type="gramStart"/>
            <w:r w:rsidRPr="00077139">
              <w:rPr>
                <w:rFonts w:eastAsia="Gabriola"/>
              </w:rPr>
              <w:t>норматив-ный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правовой акт, регулирующий </w:t>
            </w:r>
            <w:proofErr w:type="spellStart"/>
            <w:r w:rsidRPr="00077139">
              <w:rPr>
                <w:rFonts w:eastAsia="Gabriola"/>
              </w:rPr>
              <w:t>соци-ально-трудовые</w:t>
            </w:r>
            <w:proofErr w:type="spellEnd"/>
            <w:r w:rsidRPr="00077139">
              <w:rPr>
                <w:rFonts w:eastAsia="Gabriola"/>
              </w:rPr>
              <w:t xml:space="preserve"> отношения в организации</w:t>
            </w:r>
            <w:r w:rsidR="00DF02A5" w:rsidRPr="00077139">
              <w:rPr>
                <w:rFonts w:eastAsia="Gabriola"/>
              </w:rPr>
              <w:t xml:space="preserve"> </w:t>
            </w:r>
            <w:r w:rsidRPr="00077139">
              <w:rPr>
                <w:rFonts w:eastAsia="Gabriola"/>
              </w:rPr>
              <w:t xml:space="preserve">заключаемый работниками и </w:t>
            </w:r>
            <w:proofErr w:type="spellStart"/>
            <w:r w:rsidRPr="00077139">
              <w:rPr>
                <w:rFonts w:eastAsia="Gabriola"/>
              </w:rPr>
              <w:t>работодате-лем</w:t>
            </w:r>
            <w:proofErr w:type="spellEnd"/>
            <w:r w:rsidRPr="00077139">
              <w:rPr>
                <w:rFonts w:eastAsia="Gabriola"/>
              </w:rPr>
              <w:t xml:space="preserve"> в лице их представителей.</w:t>
            </w:r>
          </w:p>
        </w:tc>
      </w:tr>
      <w:tr w:rsidR="00865F39" w:rsidRPr="00077139" w:rsidTr="00F235D2">
        <w:tc>
          <w:tcPr>
            <w:tcW w:w="494" w:type="dxa"/>
          </w:tcPr>
          <w:p w:rsidR="00865F39" w:rsidRPr="00077139" w:rsidRDefault="00077139" w:rsidP="00077139">
            <w:pPr>
              <w:jc w:val="both"/>
            </w:pPr>
            <w:r>
              <w:t>23</w:t>
            </w:r>
          </w:p>
        </w:tc>
        <w:tc>
          <w:tcPr>
            <w:tcW w:w="2449" w:type="dxa"/>
          </w:tcPr>
          <w:p w:rsidR="00865F39" w:rsidRPr="00861062" w:rsidRDefault="00865F3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ИСТЕЦ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865F39" w:rsidRPr="00077139" w:rsidRDefault="00865F39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 xml:space="preserve">лицо, чьи интересы </w:t>
            </w:r>
            <w:proofErr w:type="spellStart"/>
            <w:proofErr w:type="gramStart"/>
            <w:r w:rsidRPr="00077139">
              <w:rPr>
                <w:rFonts w:eastAsia="Gabriola"/>
              </w:rPr>
              <w:t>предположи-тельно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были нарушены и в защиту </w:t>
            </w:r>
            <w:proofErr w:type="spellStart"/>
            <w:r w:rsidRPr="00077139">
              <w:rPr>
                <w:rFonts w:eastAsia="Gabriola"/>
              </w:rPr>
              <w:t>ин-тересов</w:t>
            </w:r>
            <w:proofErr w:type="spellEnd"/>
            <w:r w:rsidRPr="00077139">
              <w:rPr>
                <w:rFonts w:eastAsia="Gabriola"/>
              </w:rPr>
              <w:t xml:space="preserve"> которого возникает гражданский процесс.</w:t>
            </w:r>
          </w:p>
        </w:tc>
      </w:tr>
      <w:tr w:rsidR="00865F39" w:rsidRPr="00077139" w:rsidTr="00F235D2">
        <w:tc>
          <w:tcPr>
            <w:tcW w:w="494" w:type="dxa"/>
          </w:tcPr>
          <w:p w:rsidR="00865F39" w:rsidRPr="00077139" w:rsidRDefault="00077139" w:rsidP="00077139">
            <w:pPr>
              <w:jc w:val="both"/>
            </w:pPr>
            <w:r>
              <w:t>24</w:t>
            </w:r>
          </w:p>
        </w:tc>
        <w:tc>
          <w:tcPr>
            <w:tcW w:w="2449" w:type="dxa"/>
          </w:tcPr>
          <w:p w:rsidR="00865F39" w:rsidRPr="00861062" w:rsidRDefault="00865F39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ЗАКОН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865F39" w:rsidRPr="00077139" w:rsidRDefault="00865F39" w:rsidP="00077139">
            <w:pPr>
              <w:ind w:left="340" w:hanging="338"/>
              <w:jc w:val="both"/>
            </w:pPr>
            <w:proofErr w:type="gramStart"/>
            <w:r w:rsidRPr="00077139">
              <w:rPr>
                <w:rFonts w:eastAsia="Gabriola"/>
              </w:rPr>
              <w:t>это нормативный правовой акт,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принятый в особом порядке органом </w:t>
            </w:r>
            <w:proofErr w:type="spellStart"/>
            <w:r w:rsidRPr="00077139">
              <w:rPr>
                <w:rFonts w:eastAsia="Gabriola"/>
              </w:rPr>
              <w:t>за-конодательной</w:t>
            </w:r>
            <w:proofErr w:type="spellEnd"/>
            <w:r w:rsidRPr="00077139">
              <w:rPr>
                <w:rFonts w:eastAsia="Gabriola"/>
              </w:rPr>
              <w:t xml:space="preserve"> власти или референдумом, выражающий волю народа, обладающий высшей юридической силой и </w:t>
            </w:r>
            <w:proofErr w:type="spellStart"/>
            <w:r w:rsidRPr="00077139">
              <w:rPr>
                <w:rFonts w:eastAsia="Gabriola"/>
              </w:rPr>
              <w:t>регулирую-щий</w:t>
            </w:r>
            <w:proofErr w:type="spellEnd"/>
            <w:r w:rsidRPr="00077139">
              <w:rPr>
                <w:rFonts w:eastAsia="Gabriola"/>
              </w:rPr>
              <w:t xml:space="preserve"> наиболее важные общественные </w:t>
            </w:r>
            <w:proofErr w:type="spellStart"/>
            <w:r w:rsidRPr="00077139">
              <w:rPr>
                <w:rFonts w:eastAsia="Gabriola"/>
              </w:rPr>
              <w:t>отно-шения</w:t>
            </w:r>
            <w:proofErr w:type="spellEnd"/>
            <w:r w:rsidRPr="00077139">
              <w:rPr>
                <w:rFonts w:eastAsia="Gabriola"/>
              </w:rPr>
              <w:t>.</w:t>
            </w:r>
            <w:proofErr w:type="gramEnd"/>
          </w:p>
        </w:tc>
      </w:tr>
      <w:tr w:rsidR="00DF02A5" w:rsidRPr="00077139" w:rsidTr="00F235D2">
        <w:tc>
          <w:tcPr>
            <w:tcW w:w="494" w:type="dxa"/>
          </w:tcPr>
          <w:p w:rsidR="00DF02A5" w:rsidRPr="00077139" w:rsidRDefault="00077139" w:rsidP="00077139">
            <w:pPr>
              <w:jc w:val="both"/>
            </w:pPr>
            <w:r>
              <w:t>25</w:t>
            </w:r>
          </w:p>
        </w:tc>
        <w:tc>
          <w:tcPr>
            <w:tcW w:w="2449" w:type="dxa"/>
          </w:tcPr>
          <w:p w:rsidR="00DF02A5" w:rsidRPr="00861062" w:rsidRDefault="00DF02A5" w:rsidP="00077139">
            <w:pPr>
              <w:jc w:val="both"/>
              <w:rPr>
                <w:rFonts w:eastAsia="Gabriola"/>
                <w:b/>
                <w:bCs/>
              </w:rPr>
            </w:pPr>
            <w:r w:rsidRPr="00861062">
              <w:rPr>
                <w:rFonts w:eastAsia="Gabriola"/>
                <w:b/>
                <w:bCs/>
              </w:rPr>
              <w:t xml:space="preserve">ГРАЖДАНСТВО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F02A5" w:rsidRPr="00077139" w:rsidRDefault="00DF02A5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>устойчивая правовая связь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лица с государством, выражающаяся в </w:t>
            </w:r>
            <w:proofErr w:type="spellStart"/>
            <w:proofErr w:type="gramStart"/>
            <w:r w:rsidRPr="00077139">
              <w:rPr>
                <w:rFonts w:eastAsia="Gabriola"/>
              </w:rPr>
              <w:t>со-вокупности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их взаимных прав, </w:t>
            </w:r>
            <w:proofErr w:type="spellStart"/>
            <w:r w:rsidRPr="00077139">
              <w:rPr>
                <w:rFonts w:eastAsia="Gabriola"/>
              </w:rPr>
              <w:t>обязанно-стей</w:t>
            </w:r>
            <w:proofErr w:type="spellEnd"/>
            <w:r w:rsidRPr="00077139">
              <w:rPr>
                <w:rFonts w:eastAsia="Gabriola"/>
              </w:rPr>
              <w:t xml:space="preserve"> и ответственности.</w:t>
            </w:r>
          </w:p>
        </w:tc>
      </w:tr>
      <w:tr w:rsidR="00DF02A5" w:rsidRPr="00077139" w:rsidTr="00F235D2">
        <w:tc>
          <w:tcPr>
            <w:tcW w:w="494" w:type="dxa"/>
          </w:tcPr>
          <w:p w:rsidR="00DF02A5" w:rsidRPr="00077139" w:rsidRDefault="00077139" w:rsidP="00077139">
            <w:pPr>
              <w:jc w:val="both"/>
            </w:pPr>
            <w:r>
              <w:t>26</w:t>
            </w:r>
          </w:p>
        </w:tc>
        <w:tc>
          <w:tcPr>
            <w:tcW w:w="2449" w:type="dxa"/>
          </w:tcPr>
          <w:p w:rsidR="00DF02A5" w:rsidRPr="00861062" w:rsidRDefault="00DF02A5" w:rsidP="00077139">
            <w:pPr>
              <w:jc w:val="both"/>
              <w:rPr>
                <w:rFonts w:eastAsia="Gabriola"/>
                <w:b/>
                <w:bCs/>
              </w:rPr>
            </w:pPr>
            <w:r w:rsidRPr="00861062">
              <w:rPr>
                <w:rFonts w:eastAsia="Gabriola"/>
                <w:b/>
                <w:bCs/>
              </w:rPr>
              <w:t xml:space="preserve">ВИНА 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F02A5" w:rsidRPr="00077139" w:rsidRDefault="00DF02A5" w:rsidP="00077139">
            <w:pPr>
              <w:rPr>
                <w:rFonts w:eastAsia="Gabriola"/>
              </w:rPr>
            </w:pPr>
            <w:r w:rsidRPr="00077139">
              <w:rPr>
                <w:rFonts w:eastAsia="Gabriola"/>
              </w:rPr>
              <w:t xml:space="preserve">это психическое отношение лица к своему противоправному поведению и его результату, основанное на возможности предвидения и предотвращения </w:t>
            </w:r>
            <w:proofErr w:type="spellStart"/>
            <w:proofErr w:type="gramStart"/>
            <w:r w:rsidRPr="00077139">
              <w:rPr>
                <w:rFonts w:eastAsia="Gabriola"/>
              </w:rPr>
              <w:t>послед-ствий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преступления.</w:t>
            </w:r>
          </w:p>
        </w:tc>
      </w:tr>
      <w:tr w:rsidR="00865F39" w:rsidRPr="00077139" w:rsidTr="00F235D2">
        <w:tc>
          <w:tcPr>
            <w:tcW w:w="494" w:type="dxa"/>
          </w:tcPr>
          <w:p w:rsidR="00865F39" w:rsidRPr="00077139" w:rsidRDefault="00077139" w:rsidP="00077139">
            <w:pPr>
              <w:jc w:val="both"/>
            </w:pPr>
            <w:r>
              <w:t>28</w:t>
            </w:r>
          </w:p>
        </w:tc>
        <w:tc>
          <w:tcPr>
            <w:tcW w:w="2449" w:type="dxa"/>
          </w:tcPr>
          <w:p w:rsidR="00865F39" w:rsidRPr="00861062" w:rsidRDefault="00DF02A5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ДЕЕСПОСОБНОСТЬ (ГРАЖДАНСКАЯ)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F02A5" w:rsidRPr="00077139" w:rsidRDefault="00DF02A5" w:rsidP="00077139">
            <w:pPr>
              <w:ind w:left="340" w:hanging="338"/>
              <w:jc w:val="both"/>
              <w:rPr>
                <w:rFonts w:eastAsia="Gabriola"/>
              </w:rPr>
            </w:pPr>
            <w:proofErr w:type="spellStart"/>
            <w:proofErr w:type="gramStart"/>
            <w:r w:rsidRPr="00077139">
              <w:rPr>
                <w:rFonts w:eastAsia="Gabriola"/>
              </w:rPr>
              <w:t>спо-собность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своими действиями приобретать и осуществлять гражданские права, </w:t>
            </w:r>
            <w:proofErr w:type="spellStart"/>
            <w:r w:rsidRPr="00077139">
              <w:rPr>
                <w:rFonts w:eastAsia="Gabriola"/>
              </w:rPr>
              <w:t>соз-давать</w:t>
            </w:r>
            <w:proofErr w:type="spellEnd"/>
            <w:r w:rsidRPr="00077139">
              <w:rPr>
                <w:rFonts w:eastAsia="Gabriola"/>
              </w:rPr>
              <w:t xml:space="preserve"> для себя гражданские обязанности</w:t>
            </w:r>
          </w:p>
          <w:p w:rsidR="00865F39" w:rsidRPr="00077139" w:rsidRDefault="00DF02A5" w:rsidP="00077139">
            <w:pPr>
              <w:numPr>
                <w:ilvl w:val="0"/>
                <w:numId w:val="4"/>
              </w:numPr>
              <w:tabs>
                <w:tab w:val="left" w:pos="580"/>
              </w:tabs>
              <w:ind w:left="580" w:hanging="246"/>
              <w:rPr>
                <w:rFonts w:eastAsia="Gabriola"/>
              </w:rPr>
            </w:pPr>
            <w:r w:rsidRPr="00077139">
              <w:rPr>
                <w:rFonts w:eastAsia="Gabriola"/>
              </w:rPr>
              <w:t>исполнять их.</w:t>
            </w:r>
          </w:p>
        </w:tc>
      </w:tr>
      <w:tr w:rsidR="00DF02A5" w:rsidRPr="00077139" w:rsidTr="00F235D2">
        <w:tc>
          <w:tcPr>
            <w:tcW w:w="494" w:type="dxa"/>
          </w:tcPr>
          <w:p w:rsidR="00DF02A5" w:rsidRPr="00077139" w:rsidRDefault="00077139" w:rsidP="00077139">
            <w:pPr>
              <w:jc w:val="both"/>
            </w:pPr>
            <w:r>
              <w:t>29</w:t>
            </w:r>
          </w:p>
        </w:tc>
        <w:tc>
          <w:tcPr>
            <w:tcW w:w="2449" w:type="dxa"/>
          </w:tcPr>
          <w:p w:rsidR="00DF02A5" w:rsidRPr="00861062" w:rsidRDefault="00077139" w:rsidP="00077139">
            <w:pPr>
              <w:jc w:val="both"/>
              <w:rPr>
                <w:rFonts w:eastAsia="Gabriola"/>
                <w:b/>
                <w:bCs/>
              </w:rPr>
            </w:pPr>
            <w:r w:rsidRPr="00861062">
              <w:rPr>
                <w:rFonts w:eastAsia="Gabriola"/>
                <w:b/>
                <w:bCs/>
              </w:rPr>
              <w:t xml:space="preserve">АДМИНИСТРАТИВНОЕ ПРАВО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077139" w:rsidRPr="00077139" w:rsidRDefault="00077139" w:rsidP="00077139">
            <w:pPr>
              <w:ind w:left="340" w:hanging="338"/>
              <w:jc w:val="both"/>
            </w:pPr>
            <w:proofErr w:type="gramStart"/>
            <w:r w:rsidRPr="00077139">
              <w:rPr>
                <w:rFonts w:eastAsia="Gabriola"/>
              </w:rPr>
              <w:t xml:space="preserve">отрасль </w:t>
            </w:r>
            <w:proofErr w:type="spellStart"/>
            <w:r w:rsidRPr="00077139">
              <w:rPr>
                <w:rFonts w:eastAsia="Gabriola"/>
              </w:rPr>
              <w:t>пра-ва</w:t>
            </w:r>
            <w:proofErr w:type="spellEnd"/>
            <w:r w:rsidRPr="00077139">
              <w:rPr>
                <w:rFonts w:eastAsia="Gabriola"/>
              </w:rPr>
              <w:t xml:space="preserve">, регулирующая общественные </w:t>
            </w:r>
            <w:proofErr w:type="spellStart"/>
            <w:r w:rsidRPr="00077139">
              <w:rPr>
                <w:rFonts w:eastAsia="Gabriola"/>
              </w:rPr>
              <w:t>отноше-ния</w:t>
            </w:r>
            <w:proofErr w:type="spellEnd"/>
            <w:r w:rsidRPr="00077139">
              <w:rPr>
                <w:rFonts w:eastAsia="Gabriola"/>
              </w:rPr>
              <w:t xml:space="preserve">, возникающие в процессе </w:t>
            </w:r>
            <w:proofErr w:type="spellStart"/>
            <w:r w:rsidRPr="00077139">
              <w:rPr>
                <w:rFonts w:eastAsia="Gabriola"/>
              </w:rPr>
              <w:t>организаци-онной</w:t>
            </w:r>
            <w:proofErr w:type="spellEnd"/>
            <w:r w:rsidRPr="00077139">
              <w:rPr>
                <w:rFonts w:eastAsia="Gabriola"/>
              </w:rPr>
              <w:t xml:space="preserve"> и исполнительно-распорядительной деятельности должностных лиц и органов государственного управления.</w:t>
            </w:r>
            <w:proofErr w:type="gramEnd"/>
          </w:p>
          <w:p w:rsidR="00DF02A5" w:rsidRPr="00077139" w:rsidRDefault="00DF02A5" w:rsidP="00077139">
            <w:pPr>
              <w:jc w:val="both"/>
              <w:rPr>
                <w:rFonts w:eastAsia="Gabriola"/>
              </w:rPr>
            </w:pPr>
          </w:p>
        </w:tc>
      </w:tr>
      <w:tr w:rsidR="00DB7B19" w:rsidRPr="00077139" w:rsidTr="00F235D2">
        <w:tc>
          <w:tcPr>
            <w:tcW w:w="494" w:type="dxa"/>
          </w:tcPr>
          <w:p w:rsidR="00DB7B19" w:rsidRPr="00077139" w:rsidRDefault="00077139" w:rsidP="00077139">
            <w:pPr>
              <w:jc w:val="both"/>
            </w:pPr>
            <w:r>
              <w:t>30</w:t>
            </w:r>
          </w:p>
        </w:tc>
        <w:tc>
          <w:tcPr>
            <w:tcW w:w="2449" w:type="dxa"/>
          </w:tcPr>
          <w:p w:rsidR="00DB7B19" w:rsidRPr="00861062" w:rsidRDefault="00DF02A5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>ВЕРХОВНЫЙ СУД РФ</w:t>
            </w:r>
          </w:p>
        </w:tc>
        <w:tc>
          <w:tcPr>
            <w:tcW w:w="7739" w:type="dxa"/>
          </w:tcPr>
          <w:p w:rsidR="00DB7B19" w:rsidRPr="00077139" w:rsidRDefault="00DF02A5" w:rsidP="00077139">
            <w:pPr>
              <w:ind w:left="340" w:hanging="338"/>
              <w:jc w:val="both"/>
            </w:pPr>
            <w:r w:rsidRPr="00077139">
              <w:rPr>
                <w:rFonts w:eastAsia="Gabriola"/>
              </w:rPr>
              <w:t>— высший судебный</w:t>
            </w:r>
            <w:r w:rsidRPr="00077139">
              <w:rPr>
                <w:rFonts w:eastAsia="Gabriola"/>
                <w:b/>
                <w:bCs/>
              </w:rPr>
              <w:t xml:space="preserve"> </w:t>
            </w:r>
            <w:r w:rsidRPr="00077139">
              <w:rPr>
                <w:rFonts w:eastAsia="Gabriola"/>
              </w:rPr>
              <w:t xml:space="preserve">орган по гражданским, уголовным, </w:t>
            </w:r>
            <w:proofErr w:type="spellStart"/>
            <w:proofErr w:type="gramStart"/>
            <w:r w:rsidRPr="00077139">
              <w:rPr>
                <w:rFonts w:eastAsia="Gabriola"/>
              </w:rPr>
              <w:t>адми-нистративным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и иным делам, подсудным судам общей юрисдикции. Возглавляет </w:t>
            </w:r>
            <w:proofErr w:type="spellStart"/>
            <w:proofErr w:type="gramStart"/>
            <w:r w:rsidRPr="00077139">
              <w:rPr>
                <w:rFonts w:eastAsia="Gabriola"/>
              </w:rPr>
              <w:t>си-стему</w:t>
            </w:r>
            <w:proofErr w:type="spellEnd"/>
            <w:proofErr w:type="gramEnd"/>
            <w:r w:rsidRPr="00077139">
              <w:rPr>
                <w:rFonts w:eastAsia="Gabriola"/>
              </w:rPr>
              <w:t xml:space="preserve"> судов общей юрисдикции.</w:t>
            </w:r>
          </w:p>
        </w:tc>
      </w:tr>
      <w:tr w:rsidR="00DF02A5" w:rsidRPr="00077139" w:rsidTr="00F235D2">
        <w:tc>
          <w:tcPr>
            <w:tcW w:w="494" w:type="dxa"/>
          </w:tcPr>
          <w:p w:rsidR="00DF02A5" w:rsidRPr="00077139" w:rsidRDefault="00077139" w:rsidP="00077139">
            <w:pPr>
              <w:jc w:val="both"/>
            </w:pPr>
            <w:r>
              <w:t>31</w:t>
            </w:r>
          </w:p>
        </w:tc>
        <w:tc>
          <w:tcPr>
            <w:tcW w:w="2449" w:type="dxa"/>
          </w:tcPr>
          <w:p w:rsidR="00DF02A5" w:rsidRPr="00861062" w:rsidRDefault="00DF02A5" w:rsidP="00077139">
            <w:pPr>
              <w:jc w:val="both"/>
            </w:pPr>
            <w:r w:rsidRPr="00861062">
              <w:rPr>
                <w:rFonts w:eastAsia="Gabriola"/>
                <w:b/>
                <w:bCs/>
              </w:rPr>
              <w:t xml:space="preserve">АЛЬТЕРНАТИВНАЯ ГРАЖДАНСКАЯ </w:t>
            </w:r>
            <w:proofErr w:type="gramStart"/>
            <w:r w:rsidRPr="00861062">
              <w:rPr>
                <w:rFonts w:eastAsia="Gabriola"/>
                <w:b/>
                <w:bCs/>
              </w:rPr>
              <w:t>СЛУЖ-БА</w:t>
            </w:r>
            <w:proofErr w:type="gramEnd"/>
            <w:r w:rsidRPr="00861062">
              <w:rPr>
                <w:rFonts w:eastAsia="Gabriola"/>
                <w:b/>
                <w:bCs/>
              </w:rPr>
              <w:t xml:space="preserve"> </w:t>
            </w:r>
            <w:r w:rsidRPr="00861062">
              <w:rPr>
                <w:rFonts w:eastAsia="Gabriola"/>
              </w:rPr>
              <w:t>—</w:t>
            </w:r>
          </w:p>
        </w:tc>
        <w:tc>
          <w:tcPr>
            <w:tcW w:w="7739" w:type="dxa"/>
          </w:tcPr>
          <w:p w:rsidR="00DF02A5" w:rsidRPr="00077139" w:rsidRDefault="00DF02A5" w:rsidP="00077139">
            <w:pPr>
              <w:ind w:left="340"/>
            </w:pPr>
            <w:r w:rsidRPr="00077139">
              <w:rPr>
                <w:rFonts w:eastAsia="Gabriola"/>
              </w:rPr>
              <w:t>особый вид трудовой деятельности, осуществляемой взамен военной службы</w:t>
            </w:r>
          </w:p>
          <w:p w:rsidR="00DF02A5" w:rsidRPr="00077139" w:rsidRDefault="00DF02A5" w:rsidP="00077139">
            <w:pPr>
              <w:jc w:val="both"/>
            </w:pPr>
            <w:proofErr w:type="gramStart"/>
            <w:r w:rsidRPr="00077139">
              <w:rPr>
                <w:rFonts w:eastAsia="Gabriola"/>
              </w:rPr>
              <w:t>интересах</w:t>
            </w:r>
            <w:proofErr w:type="gramEnd"/>
            <w:r w:rsidRPr="00077139">
              <w:rPr>
                <w:rFonts w:eastAsia="Gabriola"/>
              </w:rPr>
              <w:t xml:space="preserve"> государства и общества</w:t>
            </w:r>
          </w:p>
        </w:tc>
      </w:tr>
    </w:tbl>
    <w:p w:rsidR="00E3429A" w:rsidRPr="00077139" w:rsidRDefault="00E3429A" w:rsidP="00077139">
      <w:pPr>
        <w:spacing w:line="240" w:lineRule="auto"/>
        <w:jc w:val="both"/>
      </w:pPr>
    </w:p>
    <w:sectPr w:rsidR="00E3429A" w:rsidRPr="00077139" w:rsidSect="00E3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BB"/>
    <w:multiLevelType w:val="hybridMultilevel"/>
    <w:tmpl w:val="9746C336"/>
    <w:lvl w:ilvl="0" w:tplc="982C664E">
      <w:start w:val="1"/>
      <w:numFmt w:val="bullet"/>
      <w:lvlText w:val="и"/>
      <w:lvlJc w:val="left"/>
    </w:lvl>
    <w:lvl w:ilvl="1" w:tplc="16287572">
      <w:numFmt w:val="decimal"/>
      <w:lvlText w:val=""/>
      <w:lvlJc w:val="left"/>
    </w:lvl>
    <w:lvl w:ilvl="2" w:tplc="29A642D0">
      <w:numFmt w:val="decimal"/>
      <w:lvlText w:val=""/>
      <w:lvlJc w:val="left"/>
    </w:lvl>
    <w:lvl w:ilvl="3" w:tplc="8EC8FD94">
      <w:numFmt w:val="decimal"/>
      <w:lvlText w:val=""/>
      <w:lvlJc w:val="left"/>
    </w:lvl>
    <w:lvl w:ilvl="4" w:tplc="A4E0AF68">
      <w:numFmt w:val="decimal"/>
      <w:lvlText w:val=""/>
      <w:lvlJc w:val="left"/>
    </w:lvl>
    <w:lvl w:ilvl="5" w:tplc="B62A14DC">
      <w:numFmt w:val="decimal"/>
      <w:lvlText w:val=""/>
      <w:lvlJc w:val="left"/>
    </w:lvl>
    <w:lvl w:ilvl="6" w:tplc="C0A61980">
      <w:numFmt w:val="decimal"/>
      <w:lvlText w:val=""/>
      <w:lvlJc w:val="left"/>
    </w:lvl>
    <w:lvl w:ilvl="7" w:tplc="9182A94C">
      <w:numFmt w:val="decimal"/>
      <w:lvlText w:val=""/>
      <w:lvlJc w:val="left"/>
    </w:lvl>
    <w:lvl w:ilvl="8" w:tplc="38AEFA1E">
      <w:numFmt w:val="decimal"/>
      <w:lvlText w:val=""/>
      <w:lvlJc w:val="left"/>
    </w:lvl>
  </w:abstractNum>
  <w:abstractNum w:abstractNumId="1">
    <w:nsid w:val="00004C85"/>
    <w:multiLevelType w:val="hybridMultilevel"/>
    <w:tmpl w:val="C980D054"/>
    <w:lvl w:ilvl="0" w:tplc="A39C2FD8">
      <w:start w:val="1"/>
      <w:numFmt w:val="bullet"/>
      <w:lvlText w:val="к"/>
      <w:lvlJc w:val="left"/>
    </w:lvl>
    <w:lvl w:ilvl="1" w:tplc="E3F6D41E">
      <w:numFmt w:val="decimal"/>
      <w:lvlText w:val=""/>
      <w:lvlJc w:val="left"/>
    </w:lvl>
    <w:lvl w:ilvl="2" w:tplc="19D677D0">
      <w:numFmt w:val="decimal"/>
      <w:lvlText w:val=""/>
      <w:lvlJc w:val="left"/>
    </w:lvl>
    <w:lvl w:ilvl="3" w:tplc="FFF05FA6">
      <w:numFmt w:val="decimal"/>
      <w:lvlText w:val=""/>
      <w:lvlJc w:val="left"/>
    </w:lvl>
    <w:lvl w:ilvl="4" w:tplc="DFA09E2C">
      <w:numFmt w:val="decimal"/>
      <w:lvlText w:val=""/>
      <w:lvlJc w:val="left"/>
    </w:lvl>
    <w:lvl w:ilvl="5" w:tplc="A42CB3F2">
      <w:numFmt w:val="decimal"/>
      <w:lvlText w:val=""/>
      <w:lvlJc w:val="left"/>
    </w:lvl>
    <w:lvl w:ilvl="6" w:tplc="C7524B90">
      <w:numFmt w:val="decimal"/>
      <w:lvlText w:val=""/>
      <w:lvlJc w:val="left"/>
    </w:lvl>
    <w:lvl w:ilvl="7" w:tplc="6844655E">
      <w:numFmt w:val="decimal"/>
      <w:lvlText w:val=""/>
      <w:lvlJc w:val="left"/>
    </w:lvl>
    <w:lvl w:ilvl="8" w:tplc="2976E808">
      <w:numFmt w:val="decimal"/>
      <w:lvlText w:val=""/>
      <w:lvlJc w:val="left"/>
    </w:lvl>
  </w:abstractNum>
  <w:abstractNum w:abstractNumId="2">
    <w:nsid w:val="00005579"/>
    <w:multiLevelType w:val="hybridMultilevel"/>
    <w:tmpl w:val="047A2D94"/>
    <w:lvl w:ilvl="0" w:tplc="D0E8F7BC">
      <w:start w:val="1"/>
      <w:numFmt w:val="bullet"/>
      <w:lvlText w:val="с"/>
      <w:lvlJc w:val="left"/>
    </w:lvl>
    <w:lvl w:ilvl="1" w:tplc="78ACC89A">
      <w:numFmt w:val="decimal"/>
      <w:lvlText w:val=""/>
      <w:lvlJc w:val="left"/>
    </w:lvl>
    <w:lvl w:ilvl="2" w:tplc="6FD6C95A">
      <w:numFmt w:val="decimal"/>
      <w:lvlText w:val=""/>
      <w:lvlJc w:val="left"/>
    </w:lvl>
    <w:lvl w:ilvl="3" w:tplc="26585C6A">
      <w:numFmt w:val="decimal"/>
      <w:lvlText w:val=""/>
      <w:lvlJc w:val="left"/>
    </w:lvl>
    <w:lvl w:ilvl="4" w:tplc="BDE0D308">
      <w:numFmt w:val="decimal"/>
      <w:lvlText w:val=""/>
      <w:lvlJc w:val="left"/>
    </w:lvl>
    <w:lvl w:ilvl="5" w:tplc="812AC8B6">
      <w:numFmt w:val="decimal"/>
      <w:lvlText w:val=""/>
      <w:lvlJc w:val="left"/>
    </w:lvl>
    <w:lvl w:ilvl="6" w:tplc="865AA838">
      <w:numFmt w:val="decimal"/>
      <w:lvlText w:val=""/>
      <w:lvlJc w:val="left"/>
    </w:lvl>
    <w:lvl w:ilvl="7" w:tplc="E7CAC6A8">
      <w:numFmt w:val="decimal"/>
      <w:lvlText w:val=""/>
      <w:lvlJc w:val="left"/>
    </w:lvl>
    <w:lvl w:ilvl="8" w:tplc="BBC29492">
      <w:numFmt w:val="decimal"/>
      <w:lvlText w:val=""/>
      <w:lvlJc w:val="left"/>
    </w:lvl>
  </w:abstractNum>
  <w:abstractNum w:abstractNumId="3">
    <w:nsid w:val="00005E73"/>
    <w:multiLevelType w:val="hybridMultilevel"/>
    <w:tmpl w:val="5B96EAC0"/>
    <w:lvl w:ilvl="0" w:tplc="8F32DC96">
      <w:start w:val="1"/>
      <w:numFmt w:val="bullet"/>
      <w:lvlText w:val="и"/>
      <w:lvlJc w:val="left"/>
    </w:lvl>
    <w:lvl w:ilvl="1" w:tplc="05CE2576">
      <w:numFmt w:val="decimal"/>
      <w:lvlText w:val=""/>
      <w:lvlJc w:val="left"/>
    </w:lvl>
    <w:lvl w:ilvl="2" w:tplc="6F521DA8">
      <w:numFmt w:val="decimal"/>
      <w:lvlText w:val=""/>
      <w:lvlJc w:val="left"/>
    </w:lvl>
    <w:lvl w:ilvl="3" w:tplc="28D02AB0">
      <w:numFmt w:val="decimal"/>
      <w:lvlText w:val=""/>
      <w:lvlJc w:val="left"/>
    </w:lvl>
    <w:lvl w:ilvl="4" w:tplc="18D2A568">
      <w:numFmt w:val="decimal"/>
      <w:lvlText w:val=""/>
      <w:lvlJc w:val="left"/>
    </w:lvl>
    <w:lvl w:ilvl="5" w:tplc="2F58C872">
      <w:numFmt w:val="decimal"/>
      <w:lvlText w:val=""/>
      <w:lvlJc w:val="left"/>
    </w:lvl>
    <w:lvl w:ilvl="6" w:tplc="54EEAC36">
      <w:numFmt w:val="decimal"/>
      <w:lvlText w:val=""/>
      <w:lvlJc w:val="left"/>
    </w:lvl>
    <w:lvl w:ilvl="7" w:tplc="2EA2621A">
      <w:numFmt w:val="decimal"/>
      <w:lvlText w:val=""/>
      <w:lvlJc w:val="left"/>
    </w:lvl>
    <w:lvl w:ilvl="8" w:tplc="1EB214C4">
      <w:numFmt w:val="decimal"/>
      <w:lvlText w:val=""/>
      <w:lvlJc w:val="left"/>
    </w:lvl>
  </w:abstractNum>
  <w:abstractNum w:abstractNumId="4">
    <w:nsid w:val="00006D69"/>
    <w:multiLevelType w:val="hybridMultilevel"/>
    <w:tmpl w:val="BC5A45D6"/>
    <w:lvl w:ilvl="0" w:tplc="8082A154">
      <w:start w:val="1"/>
      <w:numFmt w:val="bullet"/>
      <w:lvlText w:val="и"/>
      <w:lvlJc w:val="left"/>
    </w:lvl>
    <w:lvl w:ilvl="1" w:tplc="9D3ECBCE">
      <w:numFmt w:val="decimal"/>
      <w:lvlText w:val=""/>
      <w:lvlJc w:val="left"/>
    </w:lvl>
    <w:lvl w:ilvl="2" w:tplc="55FC0364">
      <w:numFmt w:val="decimal"/>
      <w:lvlText w:val=""/>
      <w:lvlJc w:val="left"/>
    </w:lvl>
    <w:lvl w:ilvl="3" w:tplc="55308496">
      <w:numFmt w:val="decimal"/>
      <w:lvlText w:val=""/>
      <w:lvlJc w:val="left"/>
    </w:lvl>
    <w:lvl w:ilvl="4" w:tplc="DF34815C">
      <w:numFmt w:val="decimal"/>
      <w:lvlText w:val=""/>
      <w:lvlJc w:val="left"/>
    </w:lvl>
    <w:lvl w:ilvl="5" w:tplc="1FB6CD08">
      <w:numFmt w:val="decimal"/>
      <w:lvlText w:val=""/>
      <w:lvlJc w:val="left"/>
    </w:lvl>
    <w:lvl w:ilvl="6" w:tplc="67AC9B14">
      <w:numFmt w:val="decimal"/>
      <w:lvlText w:val=""/>
      <w:lvlJc w:val="left"/>
    </w:lvl>
    <w:lvl w:ilvl="7" w:tplc="DCA2B324">
      <w:numFmt w:val="decimal"/>
      <w:lvlText w:val=""/>
      <w:lvlJc w:val="left"/>
    </w:lvl>
    <w:lvl w:ilvl="8" w:tplc="FA4E3B3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29A"/>
    <w:rsid w:val="0006307D"/>
    <w:rsid w:val="00077139"/>
    <w:rsid w:val="00612914"/>
    <w:rsid w:val="00861062"/>
    <w:rsid w:val="00865F39"/>
    <w:rsid w:val="00AB54E0"/>
    <w:rsid w:val="00B30771"/>
    <w:rsid w:val="00D72752"/>
    <w:rsid w:val="00DB7B19"/>
    <w:rsid w:val="00DF02A5"/>
    <w:rsid w:val="00E3429A"/>
    <w:rsid w:val="00F2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2021-05-27T04:43:00Z</cp:lastPrinted>
  <dcterms:created xsi:type="dcterms:W3CDTF">2021-05-27T01:59:00Z</dcterms:created>
  <dcterms:modified xsi:type="dcterms:W3CDTF">2021-05-27T05:59:00Z</dcterms:modified>
</cp:coreProperties>
</file>